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9671F" w14:textId="77777777" w:rsidR="00BD50AF" w:rsidRPr="008101E6" w:rsidRDefault="00BD50AF" w:rsidP="00BD50AF">
      <w:pPr>
        <w:tabs>
          <w:tab w:val="left" w:pos="9498"/>
        </w:tabs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8101E6">
        <w:rPr>
          <w:b/>
          <w:sz w:val="28"/>
          <w:szCs w:val="28"/>
        </w:rPr>
        <w:t>Ekonomikas ministrijas iesniegtajā redakcijā</w:t>
      </w:r>
    </w:p>
    <w:p w14:paraId="06D5F605" w14:textId="512188C2" w:rsidR="00BD50AF" w:rsidRPr="002B30EB" w:rsidRDefault="00BD50AF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28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594BC48E" w14:textId="77777777" w:rsidR="00BD50AF" w:rsidRPr="00CC2E35" w:rsidRDefault="00BD50AF" w:rsidP="00BD50AF">
      <w:pPr>
        <w:tabs>
          <w:tab w:val="left" w:pos="9498"/>
        </w:tabs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4AC051E7" w14:textId="5F368A08" w:rsidR="00BD50AF" w:rsidRPr="00CC2E35" w:rsidRDefault="00BD50AF" w:rsidP="00BD50AF">
      <w:pPr>
        <w:tabs>
          <w:tab w:val="left" w:pos="9498"/>
        </w:tabs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FD6F92">
        <w:rPr>
          <w:sz w:val="28"/>
          <w:szCs w:val="28"/>
        </w:rPr>
        <w:t>12. februāra</w:t>
      </w:r>
    </w:p>
    <w:p w14:paraId="4F12EE59" w14:textId="2987A2DB" w:rsidR="00BD50AF" w:rsidRPr="00CC2E35" w:rsidRDefault="00BD50AF" w:rsidP="00BD50AF">
      <w:pPr>
        <w:tabs>
          <w:tab w:val="left" w:pos="9498"/>
        </w:tabs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FD6F92">
        <w:rPr>
          <w:sz w:val="28"/>
          <w:szCs w:val="28"/>
        </w:rPr>
        <w:t>71</w:t>
      </w:r>
    </w:p>
    <w:p w14:paraId="244EA799" w14:textId="77777777" w:rsidR="00BD50AF" w:rsidRPr="00C5134C" w:rsidRDefault="00BD50AF" w:rsidP="00BD50AF">
      <w:pPr>
        <w:tabs>
          <w:tab w:val="left" w:pos="9498"/>
          <w:tab w:val="right" w:pos="9992"/>
        </w:tabs>
        <w:ind w:right="707"/>
        <w:jc w:val="right"/>
        <w:rPr>
          <w:sz w:val="20"/>
        </w:rPr>
      </w:pPr>
    </w:p>
    <w:p w14:paraId="5A18D8A6" w14:textId="6CE4D1A9" w:rsidR="00105F20" w:rsidRPr="00796FAE" w:rsidRDefault="00BD50AF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105F20">
        <w:rPr>
          <w:sz w:val="28"/>
          <w:szCs w:val="28"/>
        </w:rPr>
        <w:t>137</w:t>
      </w:r>
      <w:r w:rsidR="00105F20" w:rsidRPr="00796FAE">
        <w:rPr>
          <w:sz w:val="28"/>
          <w:szCs w:val="28"/>
        </w:rPr>
        <w:t>. pielikums</w:t>
      </w:r>
    </w:p>
    <w:p w14:paraId="063C331F" w14:textId="77777777" w:rsidR="00105F20" w:rsidRPr="00796FAE" w:rsidRDefault="00105F20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Ministru kabineta</w:t>
      </w:r>
    </w:p>
    <w:p w14:paraId="4E81E56E" w14:textId="77777777" w:rsidR="00105F20" w:rsidRPr="00796FAE" w:rsidRDefault="00105F20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2016. gada 20. decembra</w:t>
      </w:r>
    </w:p>
    <w:p w14:paraId="684B9D80" w14:textId="77777777" w:rsidR="00105F20" w:rsidRPr="00796FAE" w:rsidRDefault="00105F20" w:rsidP="00BD50AF">
      <w:pPr>
        <w:tabs>
          <w:tab w:val="left" w:pos="9498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noteikumiem Nr. 812</w:t>
      </w:r>
    </w:p>
    <w:p w14:paraId="37E630F6" w14:textId="77777777" w:rsidR="00105F20" w:rsidRPr="008101E6" w:rsidRDefault="00105F20" w:rsidP="00105F20">
      <w:pPr>
        <w:jc w:val="center"/>
        <w:rPr>
          <w:szCs w:val="24"/>
        </w:rPr>
      </w:pPr>
    </w:p>
    <w:p w14:paraId="14F111B4" w14:textId="789A0E88" w:rsidR="00105F20" w:rsidRDefault="00105F20" w:rsidP="00105F20">
      <w:pPr>
        <w:jc w:val="center"/>
      </w:pPr>
      <w:r w:rsidRPr="00796FAE">
        <w:rPr>
          <w:sz w:val="28"/>
          <w:szCs w:val="28"/>
          <w:lang w:val="pl-PL"/>
        </w:rPr>
        <w:t xml:space="preserve">Veidlapas Nr. </w:t>
      </w:r>
      <w:r>
        <w:rPr>
          <w:sz w:val="28"/>
          <w:szCs w:val="28"/>
          <w:lang w:val="pl-PL"/>
        </w:rPr>
        <w:t>1-ER</w:t>
      </w:r>
      <w:r w:rsidRPr="00796FAE">
        <w:rPr>
          <w:sz w:val="28"/>
          <w:szCs w:val="28"/>
          <w:lang w:val="pl-PL"/>
        </w:rPr>
        <w:t xml:space="preserve"> </w:t>
      </w:r>
      <w:r w:rsidR="00C47C1D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>Pārskats par enerģētisko resursu izlietošanu rūpniecības sektorā 2018. gadā</w:t>
      </w:r>
      <w:r w:rsidR="00C47C1D">
        <w:rPr>
          <w:sz w:val="28"/>
          <w:szCs w:val="28"/>
          <w:lang w:val="pl-PL"/>
        </w:rPr>
        <w:t>"</w:t>
      </w:r>
      <w:r w:rsidRPr="00796FAE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0"/>
        <w:gridCol w:w="935"/>
        <w:gridCol w:w="1154"/>
        <w:gridCol w:w="236"/>
        <w:gridCol w:w="472"/>
        <w:gridCol w:w="3245"/>
        <w:gridCol w:w="52"/>
      </w:tblGrid>
      <w:tr w:rsidR="00607275" w:rsidRPr="004632B5" w14:paraId="7E4CE1C3" w14:textId="77777777" w:rsidTr="00F7431D">
        <w:trPr>
          <w:gridAfter w:val="1"/>
          <w:wAfter w:w="52" w:type="dxa"/>
          <w:trHeight w:val="1080"/>
        </w:trPr>
        <w:tc>
          <w:tcPr>
            <w:tcW w:w="6485" w:type="dxa"/>
            <w:gridSpan w:val="4"/>
            <w:vAlign w:val="center"/>
          </w:tcPr>
          <w:p w14:paraId="7F40F30A" w14:textId="77777777" w:rsidR="00607275" w:rsidRPr="00657B0F" w:rsidRDefault="00607275" w:rsidP="00607275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657B0F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B8BFDD" w14:textId="77777777" w:rsidR="00607275" w:rsidRPr="00657B0F" w:rsidRDefault="00607275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FA57D97" w14:textId="77777777" w:rsidR="0019011C" w:rsidRPr="00D4067E" w:rsidRDefault="0019011C" w:rsidP="0019011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CFF0E2" w14:textId="77777777" w:rsidR="00E13881" w:rsidRPr="00E13881" w:rsidRDefault="00E13881" w:rsidP="00E1388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E13881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E13881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E13881">
                <w:rPr>
                  <w:rFonts w:ascii="Calibri" w:hAnsi="Calibri"/>
                  <w:sz w:val="22"/>
                  <w:szCs w:val="22"/>
                </w:rPr>
                <w:t>://</w:t>
              </w:r>
              <w:r w:rsidRPr="00E13881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2658DE94" w14:textId="77777777" w:rsidR="00E13881" w:rsidRPr="00E13881" w:rsidRDefault="00E13881" w:rsidP="00E1388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3A5F8A64" w14:textId="1AD44662" w:rsidR="00607275" w:rsidRPr="00657B0F" w:rsidRDefault="00E13881" w:rsidP="00073E7A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E13881">
              <w:rPr>
                <w:rFonts w:ascii="Calibri" w:hAnsi="Calibri" w:cs="Calibri"/>
                <w:sz w:val="20"/>
              </w:rPr>
              <w:t xml:space="preserve"> </w:t>
            </w:r>
            <w:r w:rsidR="00717707"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350479" w:rsidRPr="004632B5" w14:paraId="5CF373FD" w14:textId="77777777" w:rsidTr="00FE7E77">
        <w:trPr>
          <w:gridAfter w:val="1"/>
          <w:wAfter w:w="52" w:type="dxa"/>
          <w:trHeight w:val="1435"/>
        </w:trPr>
        <w:tc>
          <w:tcPr>
            <w:tcW w:w="648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667DE1F6" w14:textId="77777777" w:rsidR="00350479" w:rsidRPr="00657B0F" w:rsidRDefault="00940BB9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</w:t>
            </w:r>
            <w:r w:rsidR="00C226DA" w:rsidRPr="00657B0F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</w:t>
            </w:r>
            <w:r w:rsidR="00B65E9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ER</w:t>
            </w:r>
          </w:p>
          <w:p w14:paraId="06527868" w14:textId="77777777" w:rsidR="00350479" w:rsidRPr="00657B0F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657B0F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4E1DFAF" w14:textId="77777777" w:rsidR="00350479" w:rsidRPr="00657B0F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84F155E" w14:textId="77777777" w:rsidR="00350479" w:rsidRPr="00657B0F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4632B5" w14:paraId="537DFB71" w14:textId="77777777" w:rsidTr="00FE7E77">
        <w:trPr>
          <w:gridAfter w:val="1"/>
          <w:wAfter w:w="52" w:type="dxa"/>
          <w:trHeight w:val="1420"/>
        </w:trPr>
        <w:tc>
          <w:tcPr>
            <w:tcW w:w="648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02B59DA3" w14:textId="77777777" w:rsidR="00350479" w:rsidRPr="00657B0F" w:rsidRDefault="00940BB9" w:rsidP="00E13881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940BB9">
              <w:rPr>
                <w:rFonts w:ascii="Calibri" w:hAnsi="Calibri" w:cs="Calibri"/>
                <w:b/>
                <w:sz w:val="32"/>
                <w:szCs w:val="32"/>
              </w:rPr>
              <w:t>Pārskats par enerģētisko resursu izlietošanu rūpniecības sektor</w:t>
            </w:r>
            <w:r w:rsidR="008D1521">
              <w:rPr>
                <w:rFonts w:ascii="Calibri" w:hAnsi="Calibri" w:cs="Calibri"/>
                <w:b/>
                <w:sz w:val="32"/>
                <w:szCs w:val="32"/>
              </w:rPr>
              <w:t>ā</w:t>
            </w:r>
            <w:r w:rsidRPr="00940BB9">
              <w:rPr>
                <w:rFonts w:ascii="Calibri" w:hAnsi="Calibri" w:cs="Calibri"/>
                <w:b/>
                <w:sz w:val="32"/>
                <w:szCs w:val="32"/>
              </w:rPr>
              <w:t xml:space="preserve"> 2018.</w:t>
            </w:r>
            <w:r w:rsidR="00C836A1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940BB9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C6D18D6" w14:textId="77777777" w:rsidR="00350479" w:rsidRPr="00657B0F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05E7A13" w14:textId="77777777" w:rsidR="00350479" w:rsidRPr="00657B0F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4632B5" w14:paraId="3523606D" w14:textId="77777777" w:rsidTr="00FE7E77">
        <w:trPr>
          <w:gridAfter w:val="1"/>
          <w:wAfter w:w="52" w:type="dxa"/>
          <w:trHeight w:val="360"/>
        </w:trPr>
        <w:tc>
          <w:tcPr>
            <w:tcW w:w="10438" w:type="dxa"/>
            <w:gridSpan w:val="7"/>
            <w:vAlign w:val="center"/>
          </w:tcPr>
          <w:p w14:paraId="2323F2B9" w14:textId="72CD11EB" w:rsidR="004D2FB2" w:rsidRPr="00657B0F" w:rsidRDefault="004D2FB2" w:rsidP="00E13881">
            <w:pPr>
              <w:spacing w:before="120"/>
              <w:rPr>
                <w:rFonts w:ascii="Calibri" w:hAnsi="Calibri" w:cs="Calibri"/>
                <w:szCs w:val="24"/>
              </w:rPr>
            </w:pPr>
          </w:p>
        </w:tc>
      </w:tr>
      <w:tr w:rsidR="0009204F" w:rsidRPr="004632B5" w14:paraId="3CE59510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2936F86F" w14:textId="77777777" w:rsidR="0009204F" w:rsidRPr="00657B0F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657B0F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4632B5" w14:paraId="209BB2DB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E945F61" w14:textId="77777777" w:rsidR="00BD3D0B" w:rsidRPr="00657B0F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2D1BDA8A" w14:textId="77777777" w:rsidR="00BD3D0B" w:rsidRPr="00657B0F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4632B5" w14:paraId="5D6BA233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029436B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A0C1AC4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3FCC32E4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53A65EF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C65286A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2B761A18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7C91A24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8FC8B3B" w14:textId="77777777" w:rsidR="00D8043A" w:rsidRPr="00657B0F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46A82106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6CD3E561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813B234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4632B5" w14:paraId="0142C192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B07BC7F" w14:textId="77777777" w:rsidR="00381A7A" w:rsidRPr="00657B0F" w:rsidRDefault="00381A7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D71B65" w14:textId="77777777" w:rsidR="00381A7A" w:rsidRPr="00657B0F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4632B5" w14:paraId="75EFD5D3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7908A346" w14:textId="77777777" w:rsidR="00381A7A" w:rsidRPr="00657B0F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B6CBF32" w14:textId="77777777" w:rsidR="00381A7A" w:rsidRPr="00657B0F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387FD336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CEAF8BD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D553285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AB6D2A4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AD68F9E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34506170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4632B5" w14:paraId="24DD1514" w14:textId="77777777" w:rsidTr="00FE7E77">
        <w:tblPrEx>
          <w:tblCellMar>
            <w:left w:w="56" w:type="dxa"/>
            <w:right w:w="56" w:type="dxa"/>
          </w:tblCellMar>
        </w:tblPrEx>
        <w:trPr>
          <w:gridAfter w:val="2"/>
          <w:wAfter w:w="3297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2BBA5F6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3DA93AE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3602E5C" w14:textId="77777777" w:rsidR="0009204F" w:rsidRPr="00657B0F" w:rsidRDefault="00B0551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f</w:t>
            </w:r>
            <w:r w:rsidR="0009204F" w:rsidRPr="00657B0F">
              <w:rPr>
                <w:rFonts w:ascii="Calibri" w:hAnsi="Calibri" w:cs="Calibri"/>
                <w:sz w:val="22"/>
                <w:szCs w:val="22"/>
              </w:rPr>
              <w:t>akss</w:t>
            </w:r>
          </w:p>
        </w:tc>
        <w:tc>
          <w:tcPr>
            <w:tcW w:w="186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BDF6972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282BDB1A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07E71DD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1DE2FDB5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0188144C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5813FD3" w14:textId="77777777" w:rsidR="0009204F" w:rsidRPr="00657B0F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657B0F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A7A5127" w14:textId="77777777" w:rsidR="0009204F" w:rsidRPr="00657B0F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514A51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C7F53E4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1BC23915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4632B5" w14:paraId="570B7605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40EEBC8" w14:textId="77777777" w:rsidR="00AF4876" w:rsidRPr="00657B0F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657B0F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B780B82" w14:textId="77777777" w:rsidR="00AF4876" w:rsidRPr="00657B0F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7" w:type="dxa"/>
            <w:gridSpan w:val="2"/>
            <w:tcBorders>
              <w:left w:val="single" w:sz="8" w:space="0" w:color="5F497A"/>
            </w:tcBorders>
            <w:vAlign w:val="center"/>
          </w:tcPr>
          <w:p w14:paraId="575E4860" w14:textId="77777777" w:rsidR="00AF4876" w:rsidRPr="00657B0F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4632B5" w14:paraId="5034484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6DBB9447" w14:textId="77777777" w:rsidR="003D0453" w:rsidRPr="00657B0F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4632B5" w14:paraId="5BA97F56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00C68A05" w14:textId="77777777" w:rsidR="00C7064F" w:rsidRPr="00657B0F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657B0F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4632B5" w14:paraId="6950BEDE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086F5D1" w14:textId="77777777" w:rsidR="00BD3D0B" w:rsidRPr="00657B0F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2490FD43" w14:textId="77777777" w:rsidR="00BD3D0B" w:rsidRPr="00657B0F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540756C5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9B72815" w14:textId="77777777" w:rsidR="0009204F" w:rsidRPr="00657B0F" w:rsidRDefault="0009204F" w:rsidP="00EF0C07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EF0C07">
              <w:rPr>
                <w:rFonts w:ascii="Calibri" w:hAnsi="Calibri" w:cs="Calibri"/>
                <w:sz w:val="22"/>
                <w:szCs w:val="22"/>
              </w:rPr>
              <w:t>u</w:t>
            </w:r>
            <w:r w:rsidRPr="00657B0F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2899ADF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7D7143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898A3C6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2CFC576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5F3C9966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1302FDD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A92AF9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4E24555" w14:textId="77777777" w:rsidR="0009204F" w:rsidRPr="00657B0F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9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8AB488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2D5CFA6" w14:textId="77777777" w:rsidR="00350479" w:rsidRPr="00657B0F" w:rsidRDefault="00350479">
      <w:pPr>
        <w:rPr>
          <w:rFonts w:ascii="Calibri" w:hAnsi="Calibri" w:cs="Calibri"/>
          <w:sz w:val="8"/>
          <w:szCs w:val="8"/>
        </w:rPr>
      </w:pPr>
    </w:p>
    <w:p w14:paraId="4F8BD4DE" w14:textId="77777777" w:rsidR="00FE7E77" w:rsidRPr="00657B0F" w:rsidRDefault="00FE7E77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210E9" w:rsidRPr="00895791" w14:paraId="3A1743A1" w14:textId="77777777" w:rsidTr="00FF3DD7">
        <w:trPr>
          <w:trHeight w:val="560"/>
        </w:trPr>
        <w:tc>
          <w:tcPr>
            <w:tcW w:w="851" w:type="dxa"/>
            <w:vAlign w:val="center"/>
          </w:tcPr>
          <w:p w14:paraId="42722004" w14:textId="5558D831" w:rsidR="008210E9" w:rsidRPr="0007743D" w:rsidRDefault="00105F20" w:rsidP="00FF3DD7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2579691B" wp14:editId="1A875872">
                      <wp:extent cx="200660" cy="185420"/>
                      <wp:effectExtent l="19050" t="19050" r="27940" b="43180"/>
                      <wp:docPr id="10" name="Rounded 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1831C12" id="Rounded Rectangle 10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F430B5A" w14:textId="77777777" w:rsidR="008210E9" w:rsidRPr="00895791" w:rsidRDefault="00105F20" w:rsidP="00FF3DD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796FA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210E9" w:rsidRPr="00895791" w14:paraId="0B210ED1" w14:textId="77777777" w:rsidTr="00FF3DD7">
        <w:trPr>
          <w:trHeight w:val="567"/>
        </w:trPr>
        <w:tc>
          <w:tcPr>
            <w:tcW w:w="851" w:type="dxa"/>
            <w:vAlign w:val="center"/>
          </w:tcPr>
          <w:p w14:paraId="298A395A" w14:textId="20211123" w:rsidR="008210E9" w:rsidRPr="0007743D" w:rsidRDefault="00105F20" w:rsidP="00FF3DD7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54E37939" wp14:editId="5C9D7868">
                      <wp:extent cx="200660" cy="185420"/>
                      <wp:effectExtent l="19050" t="19050" r="27940" b="43180"/>
                      <wp:docPr id="8" name="Rounded 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7B06561" id="Rounded Rectangle 8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6C6FE93" w14:textId="77777777" w:rsidR="008210E9" w:rsidRPr="00895791" w:rsidRDefault="008210E9" w:rsidP="00FF3DD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5D9DD37C" w14:textId="77777777" w:rsidR="00537E03" w:rsidRPr="00657B0F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0AC72A45" w14:textId="77777777" w:rsidR="000C24BC" w:rsidRPr="00657B0F" w:rsidRDefault="003D0453" w:rsidP="000C24BC">
      <w:pPr>
        <w:spacing w:before="120"/>
        <w:ind w:left="142" w:right="142"/>
        <w:jc w:val="center"/>
        <w:rPr>
          <w:rFonts w:ascii="Calibri" w:hAnsi="Calibri" w:cs="Calibri"/>
          <w:b/>
          <w:sz w:val="20"/>
        </w:rPr>
        <w:sectPr w:rsidR="000C24BC" w:rsidRPr="00657B0F" w:rsidSect="00182F9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  <w:r w:rsidRPr="00657B0F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BC4399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657B0F">
        <w:rPr>
          <w:rFonts w:ascii="Calibri" w:hAnsi="Calibri" w:cs="Calibri"/>
          <w:b/>
          <w:color w:val="000000"/>
          <w:sz w:val="22"/>
          <w:szCs w:val="22"/>
        </w:rPr>
        <w:t xml:space="preserve">tatistikas likumu garantē sniegtās informācijas </w:t>
      </w:r>
      <w:r w:rsidR="00C62C25" w:rsidRPr="00657B0F">
        <w:rPr>
          <w:rFonts w:ascii="Calibri" w:hAnsi="Calibri" w:cs="Calibri"/>
          <w:b/>
          <w:color w:val="000000"/>
          <w:sz w:val="22"/>
          <w:szCs w:val="22"/>
        </w:rPr>
        <w:t>konfidencialitāti</w:t>
      </w:r>
    </w:p>
    <w:p w14:paraId="15AD53F7" w14:textId="77777777" w:rsidR="000C24BC" w:rsidRPr="00657B0F" w:rsidRDefault="000C24BC" w:rsidP="006A3113">
      <w:pPr>
        <w:tabs>
          <w:tab w:val="right" w:pos="15168"/>
        </w:tabs>
        <w:rPr>
          <w:rFonts w:ascii="Calibri" w:eastAsia="Calibri" w:hAnsi="Calibri" w:cs="Calibri"/>
          <w:b/>
          <w:bCs/>
          <w:i/>
          <w:iCs/>
          <w:color w:val="000000"/>
          <w:sz w:val="20"/>
          <w:szCs w:val="22"/>
        </w:rPr>
      </w:pPr>
      <w:r w:rsidRPr="00657B0F">
        <w:rPr>
          <w:rFonts w:ascii="Calibri" w:eastAsia="Calibri" w:hAnsi="Calibri" w:cs="Calibri"/>
          <w:b/>
          <w:color w:val="000000"/>
          <w:szCs w:val="22"/>
        </w:rPr>
        <w:lastRenderedPageBreak/>
        <w:t xml:space="preserve">1. 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>Kurināmā un degvielas i</w:t>
      </w:r>
      <w:r w:rsidR="007F73DA">
        <w:rPr>
          <w:rFonts w:ascii="Calibri" w:eastAsia="Calibri" w:hAnsi="Calibri" w:cs="Calibri"/>
          <w:b/>
          <w:color w:val="000000"/>
          <w:szCs w:val="22"/>
        </w:rPr>
        <w:t>zlietošana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 xml:space="preserve"> dzesēšanā</w:t>
      </w:r>
      <w:r w:rsidR="00CB1456">
        <w:rPr>
          <w:rFonts w:ascii="Calibri" w:eastAsia="Calibri" w:hAnsi="Calibri" w:cs="Calibri"/>
          <w:b/>
          <w:color w:val="000000"/>
          <w:szCs w:val="22"/>
        </w:rPr>
        <w:t>,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 xml:space="preserve"> siltumenerģijas, elektroenerģijas un mehāniskās enerģijas ražošanā un uzņēmuma iekšējā transporta vaj</w:t>
      </w:r>
      <w:r w:rsidR="00CB1456">
        <w:rPr>
          <w:rFonts w:ascii="Calibri" w:eastAsia="Calibri" w:hAnsi="Calibri" w:cs="Calibri"/>
          <w:b/>
          <w:color w:val="000000"/>
          <w:szCs w:val="22"/>
        </w:rPr>
        <w:t>a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>dzībām</w:t>
      </w:r>
      <w:r w:rsidR="001D2830" w:rsidRPr="001D2830">
        <w:rPr>
          <w:rFonts w:ascii="Calibri" w:eastAsia="Calibri" w:hAnsi="Calibri" w:cs="Calibri"/>
          <w:b/>
          <w:color w:val="000000"/>
          <w:szCs w:val="22"/>
          <w:vertAlign w:val="superscript"/>
        </w:rPr>
        <w:t>1</w:t>
      </w:r>
    </w:p>
    <w:p w14:paraId="357AD55E" w14:textId="77777777" w:rsidR="000C24BC" w:rsidRPr="00657B0F" w:rsidRDefault="000C24BC" w:rsidP="006A3113">
      <w:pPr>
        <w:rPr>
          <w:rFonts w:ascii="Calibri" w:eastAsia="Calibri" w:hAnsi="Calibri" w:cs="Calibri"/>
          <w:b/>
          <w:color w:val="000000"/>
          <w:sz w:val="2"/>
          <w:szCs w:val="2"/>
        </w:rPr>
      </w:pPr>
    </w:p>
    <w:p w14:paraId="44583830" w14:textId="77777777" w:rsidR="000C24BC" w:rsidRPr="007F73DA" w:rsidRDefault="000C24BC" w:rsidP="00372ED9">
      <w:pPr>
        <w:keepNext/>
        <w:ind w:left="12960" w:right="22"/>
        <w:jc w:val="right"/>
        <w:outlineLvl w:val="7"/>
        <w:rPr>
          <w:rFonts w:ascii="Calibri" w:eastAsia="Calibri" w:hAnsi="Calibri" w:cs="Calibri"/>
          <w:color w:val="000000"/>
          <w:sz w:val="20"/>
        </w:rPr>
      </w:pPr>
      <w:r w:rsidRPr="007F73DA">
        <w:rPr>
          <w:rFonts w:ascii="Calibri" w:eastAsia="Calibri" w:hAnsi="Calibri" w:cs="Calibri"/>
          <w:color w:val="000000"/>
          <w:sz w:val="20"/>
        </w:rPr>
        <w:t>(ar vienu zīmi aiz komata)</w:t>
      </w:r>
    </w:p>
    <w:tbl>
      <w:tblPr>
        <w:tblW w:w="15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134"/>
        <w:gridCol w:w="850"/>
        <w:gridCol w:w="1418"/>
        <w:gridCol w:w="1417"/>
        <w:gridCol w:w="1559"/>
        <w:gridCol w:w="1276"/>
        <w:gridCol w:w="1276"/>
        <w:gridCol w:w="1276"/>
        <w:gridCol w:w="1417"/>
        <w:gridCol w:w="1372"/>
      </w:tblGrid>
      <w:tr w:rsidR="001D2830" w:rsidRPr="00AB64B0" w14:paraId="3F63E3D3" w14:textId="77777777" w:rsidTr="007F73DA">
        <w:trPr>
          <w:trHeight w:val="113"/>
        </w:trPr>
        <w:tc>
          <w:tcPr>
            <w:tcW w:w="28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7705665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AF02B5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Mērvienība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07C56E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Rindas kods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92DC130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Gada laikā izlietotais daudzums</w:t>
            </w:r>
          </w:p>
          <w:p w14:paraId="2B591911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i/>
                <w:color w:val="000000"/>
                <w:sz w:val="20"/>
              </w:rPr>
            </w:pPr>
            <w:proofErr w:type="gramStart"/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(</w:t>
            </w:r>
            <w:proofErr w:type="gramEnd"/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2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+3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+4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+5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</w:t>
            </w:r>
          </w:p>
          <w:p w14:paraId="142377B9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6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+7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+8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 aile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)</w:t>
            </w:r>
          </w:p>
        </w:tc>
        <w:tc>
          <w:tcPr>
            <w:tcW w:w="9593" w:type="dxa"/>
            <w:gridSpan w:val="7"/>
            <w:tcBorders>
              <w:top w:val="single" w:sz="12" w:space="0" w:color="auto"/>
              <w:right w:val="single" w:sz="12" w:space="0" w:color="auto"/>
            </w:tcBorders>
          </w:tcPr>
          <w:p w14:paraId="2FB49FD1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Iz</w:t>
            </w:r>
            <w:r w:rsidR="007F73DA" w:rsidRPr="007F73DA">
              <w:rPr>
                <w:rFonts w:ascii="Calibri" w:eastAsia="Calibri" w:hAnsi="Calibri" w:cs="Calibri"/>
                <w:color w:val="000000"/>
                <w:sz w:val="20"/>
              </w:rPr>
              <w:t>lietots</w:t>
            </w:r>
          </w:p>
        </w:tc>
      </w:tr>
      <w:tr w:rsidR="001D2830" w:rsidRPr="00AB64B0" w14:paraId="5F7F9F3D" w14:textId="77777777" w:rsidTr="007F73DA">
        <w:trPr>
          <w:trHeight w:val="1024"/>
        </w:trPr>
        <w:tc>
          <w:tcPr>
            <w:tcW w:w="280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627F9C1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134" w:type="dxa"/>
            <w:vMerge/>
            <w:shd w:val="clear" w:color="auto" w:fill="auto"/>
            <w:textDirection w:val="btLr"/>
            <w:vAlign w:val="center"/>
          </w:tcPr>
          <w:p w14:paraId="76A554BA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850" w:type="dxa"/>
            <w:vMerge/>
            <w:shd w:val="clear" w:color="auto" w:fill="auto"/>
            <w:textDirection w:val="btLr"/>
            <w:vAlign w:val="center"/>
          </w:tcPr>
          <w:p w14:paraId="3FB047E6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68C324C9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417" w:type="dxa"/>
          </w:tcPr>
          <w:p w14:paraId="216711E2" w14:textId="77777777" w:rsidR="001D2830" w:rsidRPr="007F73DA" w:rsidRDefault="001D2830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ražošanas iekārtās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2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(stacionārās)</w:t>
            </w:r>
          </w:p>
        </w:tc>
        <w:tc>
          <w:tcPr>
            <w:tcW w:w="1559" w:type="dxa"/>
            <w:shd w:val="clear" w:color="auto" w:fill="auto"/>
          </w:tcPr>
          <w:p w14:paraId="0A25BCEF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uzņēmuma iekšējam transportam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3</w:t>
            </w:r>
          </w:p>
          <w:p w14:paraId="64CDC848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589597B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telpu apkurei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4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un dzesēšanai</w:t>
            </w:r>
          </w:p>
        </w:tc>
        <w:tc>
          <w:tcPr>
            <w:tcW w:w="1276" w:type="dxa"/>
            <w:shd w:val="clear" w:color="auto" w:fill="auto"/>
          </w:tcPr>
          <w:p w14:paraId="413AB008" w14:textId="77777777" w:rsidR="001D2830" w:rsidRPr="007F73DA" w:rsidRDefault="00CB1456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proofErr w:type="spellStart"/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e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lektro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enerģijas</w:t>
            </w:r>
            <w:proofErr w:type="spellEnd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ražošanai</w:t>
            </w:r>
          </w:p>
        </w:tc>
        <w:tc>
          <w:tcPr>
            <w:tcW w:w="1276" w:type="dxa"/>
          </w:tcPr>
          <w:p w14:paraId="037FEF69" w14:textId="77777777" w:rsidR="001D2830" w:rsidRPr="007F73DA" w:rsidRDefault="00FF509B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t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vaika un </w:t>
            </w:r>
            <w:proofErr w:type="spellStart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siltum</w:t>
            </w:r>
            <w:r w:rsidR="007F73DA" w:rsidRPr="007F73DA"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enerģijas</w:t>
            </w:r>
            <w:proofErr w:type="spellEnd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ražošanai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14:paraId="5E105414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aukstuma ražošanai</w:t>
            </w:r>
            <w:r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6</w:t>
            </w: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376614D" w14:textId="77777777" w:rsidR="001D2830" w:rsidRPr="007F73DA" w:rsidRDefault="00CB1456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citām vajadzībām</w:t>
            </w:r>
          </w:p>
        </w:tc>
      </w:tr>
      <w:tr w:rsidR="001D2830" w:rsidRPr="00AB64B0" w14:paraId="51971FC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0CBFF3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2CB07C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B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7B4B67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C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089DC2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2D9918A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14:paraId="6554B90E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7E4C32DC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4C482DE3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081542F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6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32B7E8D6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7</w:t>
            </w:r>
          </w:p>
        </w:tc>
        <w:tc>
          <w:tcPr>
            <w:tcW w:w="1372" w:type="dxa"/>
            <w:tcBorders>
              <w:bottom w:val="single" w:sz="12" w:space="0" w:color="auto"/>
              <w:right w:val="single" w:sz="12" w:space="0" w:color="auto"/>
            </w:tcBorders>
          </w:tcPr>
          <w:p w14:paraId="546C160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8</w:t>
            </w:r>
          </w:p>
        </w:tc>
      </w:tr>
      <w:tr w:rsidR="005E76EA" w:rsidRPr="00AB64B0" w14:paraId="740EF615" w14:textId="77777777" w:rsidTr="00CF1CFD">
        <w:trPr>
          <w:trHeight w:val="113"/>
        </w:trPr>
        <w:tc>
          <w:tcPr>
            <w:tcW w:w="2802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DAA14F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Degvieleļļa (mazuts)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F2359E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FFE6F6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100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24C28E1" w14:textId="77777777" w:rsidR="005E76EA" w:rsidRPr="00874E56" w:rsidRDefault="005E76EA" w:rsidP="005E76EA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6EC944C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/>
          </w:tcPr>
          <w:p w14:paraId="3A61A9D1" w14:textId="77777777" w:rsidR="005E76EA" w:rsidRPr="003A4009" w:rsidRDefault="005E76EA" w:rsidP="003A4009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4FBC911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1016005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3718925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44B2703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top w:val="single" w:sz="12" w:space="0" w:color="auto"/>
              <w:right w:val="single" w:sz="12" w:space="0" w:color="auto"/>
            </w:tcBorders>
          </w:tcPr>
          <w:p w14:paraId="0C88B83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66CA082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D036C0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Dabasgāze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533D41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proofErr w:type="spellStart"/>
            <w:r w:rsidRPr="00874E56">
              <w:rPr>
                <w:rFonts w:ascii="Calibri" w:hAnsi="Calibri" w:cs="Calibri"/>
                <w:sz w:val="20"/>
                <w:szCs w:val="18"/>
              </w:rPr>
              <w:t>MWh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1F61A6D4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101</w:t>
            </w:r>
          </w:p>
        </w:tc>
        <w:tc>
          <w:tcPr>
            <w:tcW w:w="1418" w:type="dxa"/>
            <w:shd w:val="clear" w:color="auto" w:fill="auto"/>
          </w:tcPr>
          <w:p w14:paraId="0049E0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2D24D559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919788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1316F9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092D5A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C1AA9A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5EA50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090D859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A53A4E4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6FA6CEE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Akmeņogles</w:t>
            </w:r>
          </w:p>
        </w:tc>
        <w:tc>
          <w:tcPr>
            <w:tcW w:w="1134" w:type="dxa"/>
            <w:shd w:val="clear" w:color="auto" w:fill="auto"/>
          </w:tcPr>
          <w:p w14:paraId="6D5B4F00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</w:tcPr>
          <w:p w14:paraId="62F294EE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102</w:t>
            </w:r>
          </w:p>
        </w:tc>
        <w:tc>
          <w:tcPr>
            <w:tcW w:w="1418" w:type="dxa"/>
            <w:shd w:val="clear" w:color="auto" w:fill="auto"/>
          </w:tcPr>
          <w:p w14:paraId="0F4857E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56068BE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3E9F339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C8AF74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A3D4D4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1CCBCCE8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180A7D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4FB3A87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746492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35E9A4B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Dīzeļdegviela</w:t>
            </w: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(gāzeļļa)</w:t>
            </w:r>
          </w:p>
        </w:tc>
        <w:tc>
          <w:tcPr>
            <w:tcW w:w="1134" w:type="dxa"/>
            <w:shd w:val="clear" w:color="auto" w:fill="auto"/>
          </w:tcPr>
          <w:p w14:paraId="5F6174F8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="005E76EA"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38D14288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103</w:t>
            </w:r>
          </w:p>
        </w:tc>
        <w:tc>
          <w:tcPr>
            <w:tcW w:w="1418" w:type="dxa"/>
            <w:shd w:val="clear" w:color="auto" w:fill="auto"/>
          </w:tcPr>
          <w:p w14:paraId="4EF23F9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3E7E31B6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A45F34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891B9D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992390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9A3956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3A800B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F3033F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2C8D88FB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1E70F6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Autobenzīns</w:t>
            </w:r>
          </w:p>
        </w:tc>
        <w:tc>
          <w:tcPr>
            <w:tcW w:w="1134" w:type="dxa"/>
            <w:shd w:val="clear" w:color="auto" w:fill="auto"/>
          </w:tcPr>
          <w:p w14:paraId="6E9BE985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6E5A983D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104</w:t>
            </w:r>
          </w:p>
        </w:tc>
        <w:tc>
          <w:tcPr>
            <w:tcW w:w="1418" w:type="dxa"/>
            <w:shd w:val="clear" w:color="auto" w:fill="auto"/>
          </w:tcPr>
          <w:p w14:paraId="248F3EF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2670603B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02875A0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6B354BD2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76AAA92D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0C292726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D9D9D9"/>
          </w:tcPr>
          <w:p w14:paraId="21CFA3C4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5CA4A3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659B9B3E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4CCCC1B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Sadzīves k</w:t>
            </w: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rāšņu kurināmais</w:t>
            </w:r>
          </w:p>
        </w:tc>
        <w:tc>
          <w:tcPr>
            <w:tcW w:w="1134" w:type="dxa"/>
            <w:shd w:val="clear" w:color="auto" w:fill="auto"/>
          </w:tcPr>
          <w:p w14:paraId="6630CD6A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79455B55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105</w:t>
            </w:r>
          </w:p>
        </w:tc>
        <w:tc>
          <w:tcPr>
            <w:tcW w:w="1418" w:type="dxa"/>
            <w:shd w:val="clear" w:color="auto" w:fill="auto"/>
          </w:tcPr>
          <w:p w14:paraId="74CDC76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1568DB66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72B5851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8BF7D3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532F00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E3043D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CA6970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6DFB87F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DAEA34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1D9F804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Smērvielas un smēreļļas</w:t>
            </w:r>
          </w:p>
        </w:tc>
        <w:tc>
          <w:tcPr>
            <w:tcW w:w="1134" w:type="dxa"/>
            <w:shd w:val="clear" w:color="auto" w:fill="auto"/>
          </w:tcPr>
          <w:p w14:paraId="0B07F237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kg</w:t>
            </w:r>
          </w:p>
        </w:tc>
        <w:tc>
          <w:tcPr>
            <w:tcW w:w="850" w:type="dxa"/>
            <w:shd w:val="clear" w:color="auto" w:fill="auto"/>
          </w:tcPr>
          <w:p w14:paraId="4AE3EF16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106</w:t>
            </w:r>
          </w:p>
        </w:tc>
        <w:tc>
          <w:tcPr>
            <w:tcW w:w="1418" w:type="dxa"/>
            <w:shd w:val="clear" w:color="auto" w:fill="auto"/>
          </w:tcPr>
          <w:p w14:paraId="2558074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3D1C9C1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9D0203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B62F6E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EA685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5682F2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18E542E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2E458FE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C844D6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6FB9C4A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Sašķidrinātā naftas gāze (propāns, butāns u.tml.)</w:t>
            </w:r>
          </w:p>
        </w:tc>
        <w:tc>
          <w:tcPr>
            <w:tcW w:w="1134" w:type="dxa"/>
            <w:shd w:val="clear" w:color="auto" w:fill="auto"/>
          </w:tcPr>
          <w:p w14:paraId="44B97AC1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1AA71A5A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107</w:t>
            </w:r>
          </w:p>
        </w:tc>
        <w:tc>
          <w:tcPr>
            <w:tcW w:w="1418" w:type="dxa"/>
            <w:shd w:val="clear" w:color="auto" w:fill="auto"/>
          </w:tcPr>
          <w:p w14:paraId="17AAB92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0B8EBBF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DCD59DA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9FCF4B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844AEF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4DF983E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84577D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1C13BE9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5A4A0E35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A9A1D05" w14:textId="77777777" w:rsidR="005E76EA" w:rsidRPr="00874E56" w:rsidRDefault="005E76EA" w:rsidP="005E76EA">
            <w:pPr>
              <w:ind w:right="-85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Biodīzeļdegviela (tīrā augu (rapšu sēklu) eļļa)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580FEC" w14:textId="77777777" w:rsidR="005E76EA" w:rsidRPr="00874E56" w:rsidRDefault="00F931C9" w:rsidP="005E76EA">
            <w:pPr>
              <w:ind w:left="-108" w:right="-108"/>
              <w:jc w:val="center"/>
              <w:rPr>
                <w:rFonts w:ascii="Calibri" w:eastAsia="Calibri" w:hAnsi="Calibri" w:cs="Calibri"/>
                <w:color w:val="000000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67B908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108</w:t>
            </w:r>
          </w:p>
        </w:tc>
        <w:tc>
          <w:tcPr>
            <w:tcW w:w="1418" w:type="dxa"/>
            <w:shd w:val="clear" w:color="auto" w:fill="auto"/>
          </w:tcPr>
          <w:p w14:paraId="4C32621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43EAD63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27DF9B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BBA13E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C9B440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B8DFE6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165E6A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D4D51D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0A034FE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60FEFC7" w14:textId="77777777" w:rsidR="005E76EA" w:rsidRPr="00874E56" w:rsidRDefault="005E76EA" w:rsidP="005E76EA">
            <w:pPr>
              <w:ind w:right="-85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Bioetanols (denaturēts spirts)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6E8E0C" w14:textId="77777777" w:rsidR="005E76EA" w:rsidRPr="00874E56" w:rsidRDefault="00F931C9" w:rsidP="005E76EA">
            <w:pPr>
              <w:ind w:left="-108" w:right="-108"/>
              <w:jc w:val="center"/>
              <w:rPr>
                <w:rFonts w:ascii="Calibri" w:eastAsia="Calibri" w:hAnsi="Calibri" w:cs="Calibri"/>
                <w:color w:val="000000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4C134B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109</w:t>
            </w:r>
          </w:p>
        </w:tc>
        <w:tc>
          <w:tcPr>
            <w:tcW w:w="1418" w:type="dxa"/>
            <w:shd w:val="clear" w:color="auto" w:fill="auto"/>
          </w:tcPr>
          <w:p w14:paraId="698CC8C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59009F9D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7F831E4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79EA1D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BB4714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46B84E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3BD60AA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1D636AC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5FDEE52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C1CDF9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Malka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BB07DD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cieš.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42978DC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110</w:t>
            </w:r>
          </w:p>
        </w:tc>
        <w:tc>
          <w:tcPr>
            <w:tcW w:w="1418" w:type="dxa"/>
            <w:shd w:val="clear" w:color="auto" w:fill="auto"/>
          </w:tcPr>
          <w:p w14:paraId="360E660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16C75FA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18F6DF73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1E6FA4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51C0B7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3FF001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56B449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2F32414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A4EC369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AC90D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 xml:space="preserve">Kokmateriālu un kokapstrādes atlikumi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3E364B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ber.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 xml:space="preserve">3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B5A414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111</w:t>
            </w:r>
          </w:p>
        </w:tc>
        <w:tc>
          <w:tcPr>
            <w:tcW w:w="1418" w:type="dxa"/>
            <w:shd w:val="clear" w:color="auto" w:fill="auto"/>
          </w:tcPr>
          <w:p w14:paraId="68645C0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D2B13F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28A9D70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AA06F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3DA4E7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39019E3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E1FCCD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75034A8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28FACB21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AAB469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Kurināmās šķeldas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C1136E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ber.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1362B7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112</w:t>
            </w:r>
          </w:p>
        </w:tc>
        <w:tc>
          <w:tcPr>
            <w:tcW w:w="1418" w:type="dxa"/>
            <w:shd w:val="clear" w:color="auto" w:fill="auto"/>
          </w:tcPr>
          <w:p w14:paraId="13BED4C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1AF5CF6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6321841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7D56DF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1E8E0D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E05995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7D7F87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0363DBF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D32BED5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84F8B8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Koksnes briketes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A79786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6CCA57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113</w:t>
            </w:r>
          </w:p>
        </w:tc>
        <w:tc>
          <w:tcPr>
            <w:tcW w:w="1418" w:type="dxa"/>
            <w:shd w:val="clear" w:color="auto" w:fill="auto"/>
          </w:tcPr>
          <w:p w14:paraId="0E9B639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7A47841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24A3856E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042986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5DDF0F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E7271D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7857EA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575970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461415E" w14:textId="77777777" w:rsidTr="00FE0967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ECFA47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Koksnes granulas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E5D7E1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979A5F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114</w:t>
            </w:r>
          </w:p>
        </w:tc>
        <w:tc>
          <w:tcPr>
            <w:tcW w:w="1418" w:type="dxa"/>
            <w:shd w:val="clear" w:color="auto" w:fill="auto"/>
          </w:tcPr>
          <w:p w14:paraId="5D09FAD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2E9CDA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3E83193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66B50D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E09E7C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7D0CBD2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CC1DD3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64510CB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0CA0523D" w14:textId="77777777" w:rsidTr="00FE0967">
        <w:trPr>
          <w:trHeight w:val="113"/>
        </w:trPr>
        <w:tc>
          <w:tcPr>
            <w:tcW w:w="2802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55C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Kokogles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64ABD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BE10E5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E9B120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E0FAC0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</w:tcPr>
          <w:p w14:paraId="0A474A5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BFB64C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6565EE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84266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AC3014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bottom w:val="single" w:sz="4" w:space="0" w:color="auto"/>
              <w:right w:val="single" w:sz="12" w:space="0" w:color="auto"/>
            </w:tcBorders>
          </w:tcPr>
          <w:p w14:paraId="46141CC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B8BE670" w14:textId="77777777" w:rsidTr="00FE0967">
        <w:trPr>
          <w:trHeight w:val="113"/>
        </w:trPr>
        <w:tc>
          <w:tcPr>
            <w:tcW w:w="28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7D7FA92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 xml:space="preserve">Cits </w:t>
            </w:r>
            <w:r w:rsidR="009F494C" w:rsidRPr="00583C9D">
              <w:rPr>
                <w:rFonts w:ascii="Calibri" w:eastAsia="Calibri" w:hAnsi="Calibri" w:cs="Calibri"/>
                <w:i/>
                <w:color w:val="000000"/>
                <w:sz w:val="22"/>
              </w:rPr>
              <w:t>(norādiet)</w:t>
            </w:r>
            <w:r w:rsidR="009F494C">
              <w:rPr>
                <w:rFonts w:ascii="Calibri" w:eastAsia="Calibri" w:hAnsi="Calibri" w:cs="Calibri"/>
                <w:color w:val="000000"/>
                <w:sz w:val="22"/>
              </w:rPr>
              <w:t xml:space="preserve"> </w:t>
            </w: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…………………………….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5882EF5" w14:textId="77777777" w:rsidR="005E76EA" w:rsidRPr="00874E56" w:rsidRDefault="005E76EA" w:rsidP="005E76EA">
            <w:pPr>
              <w:spacing w:after="40"/>
              <w:ind w:left="-28" w:right="-17"/>
              <w:jc w:val="center"/>
              <w:rPr>
                <w:rFonts w:ascii="Calibri" w:hAnsi="Calibri" w:cs="Calibri"/>
                <w:i/>
                <w:sz w:val="20"/>
              </w:rPr>
            </w:pPr>
            <w:r w:rsidRPr="00874E56">
              <w:rPr>
                <w:rFonts w:ascii="Calibri" w:hAnsi="Calibri" w:cs="Calibri"/>
                <w:i/>
                <w:sz w:val="20"/>
              </w:rPr>
              <w:t>…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7E2A11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720CF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</w:tcPr>
          <w:p w14:paraId="30D0CE9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592CFB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C36D32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E4E6F4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</w:tcPr>
          <w:p w14:paraId="0210E6C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D71C87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2460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</w:tbl>
    <w:p w14:paraId="6114230A" w14:textId="77777777" w:rsidR="001D2830" w:rsidRDefault="001D2830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  <w:vertAlign w:val="superscript"/>
        </w:rPr>
      </w:pPr>
      <w:r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1</w:t>
      </w:r>
      <w:proofErr w:type="gramStart"/>
      <w:r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 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</w:rPr>
        <w:t>Elektroenerģijas patēriņš jānorāda 2.</w:t>
      </w:r>
      <w:r w:rsidR="009F494C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tabulā.</w:t>
      </w:r>
    </w:p>
    <w:p w14:paraId="5C9113F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  <w:vertAlign w:val="superscript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2</w:t>
      </w:r>
      <w:proofErr w:type="gramStart"/>
      <w:r w:rsidR="001B66D0"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 </w:t>
      </w:r>
      <w:proofErr w:type="gramEnd"/>
      <w:r w:rsidR="00343CD1">
        <w:rPr>
          <w:rFonts w:ascii="Calibri" w:eastAsia="Calibri" w:hAnsi="Calibri" w:cs="Calibri"/>
          <w:color w:val="000000"/>
          <w:sz w:val="18"/>
          <w:szCs w:val="18"/>
        </w:rPr>
        <w:t>Iek</w:t>
      </w:r>
      <w:r w:rsidR="002F4BFE">
        <w:rPr>
          <w:rFonts w:ascii="Calibri" w:eastAsia="Calibri" w:hAnsi="Calibri" w:cs="Calibri"/>
          <w:color w:val="000000"/>
          <w:sz w:val="18"/>
          <w:szCs w:val="18"/>
        </w:rPr>
        <w:t>ļauj</w:t>
      </w:r>
      <w:r w:rsidR="001162B8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2F4BFE">
        <w:rPr>
          <w:rFonts w:ascii="Calibri" w:eastAsia="Calibri" w:hAnsi="Calibri" w:cs="Calibri"/>
          <w:color w:val="000000"/>
          <w:sz w:val="18"/>
          <w:szCs w:val="18"/>
        </w:rPr>
        <w:t>darba galdus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44B8DD8D" w14:textId="77777777" w:rsidR="00664689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3</w:t>
      </w:r>
      <w:r w:rsidR="00664689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Iekļauj energoresursu patēriņu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traktor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iem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, iekrāv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ējiem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un cit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 xml:space="preserve">ām 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transporta iekārt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ām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, kas tiek izmantotas uzņēmuma teritorijā</w:t>
      </w:r>
      <w:r w:rsidR="003950BF">
        <w:rPr>
          <w:rFonts w:ascii="Calibri" w:eastAsia="Calibri" w:hAnsi="Calibri" w:cs="Calibri"/>
          <w:color w:val="000000"/>
          <w:sz w:val="18"/>
          <w:szCs w:val="18"/>
        </w:rPr>
        <w:t>, kā arī patēriņu citām tehnoloģiskajām vajadzībām (piemēram, zāles pļāvējs u</w:t>
      </w:r>
      <w:r>
        <w:rPr>
          <w:rFonts w:ascii="Calibri" w:eastAsia="Calibri" w:hAnsi="Calibri" w:cs="Calibri"/>
          <w:color w:val="000000"/>
          <w:sz w:val="18"/>
          <w:szCs w:val="18"/>
        </w:rPr>
        <w:t>.c</w:t>
      </w:r>
      <w:r w:rsidR="003950BF">
        <w:rPr>
          <w:rFonts w:ascii="Calibri" w:eastAsia="Calibri" w:hAnsi="Calibri" w:cs="Calibri"/>
          <w:color w:val="000000"/>
          <w:sz w:val="18"/>
          <w:szCs w:val="18"/>
        </w:rPr>
        <w:t>.).</w:t>
      </w:r>
    </w:p>
    <w:p w14:paraId="031841B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4</w:t>
      </w:r>
      <w:r w:rsidR="00343CD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>Telpu ap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kurei</w:t>
      </w:r>
      <w:r w:rsidR="00CB1456">
        <w:rPr>
          <w:rFonts w:ascii="Calibri" w:eastAsia="Calibri" w:hAnsi="Calibri" w:cs="Calibri"/>
          <w:color w:val="000000"/>
          <w:sz w:val="18"/>
          <w:szCs w:val="18"/>
        </w:rPr>
        <w:t>, dzesēšanai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CA3822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ūdens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>sagatavošanai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sadzīves vai saimnieciskām vajadzībām (neattiecas uz ražošanas procesu).</w:t>
      </w:r>
    </w:p>
    <w:p w14:paraId="549ECF7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5</w:t>
      </w:r>
      <w:r w:rsidR="00343CD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Iekļauj tvaika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un siltumenerģijas ražošan</w:t>
      </w:r>
      <w:r w:rsidR="004363BD">
        <w:rPr>
          <w:rFonts w:ascii="Calibri" w:eastAsia="Calibri" w:hAnsi="Calibri" w:cs="Calibri"/>
          <w:color w:val="000000"/>
          <w:sz w:val="18"/>
          <w:szCs w:val="18"/>
        </w:rPr>
        <w:t xml:space="preserve">ai patērētos energoresursus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 xml:space="preserve">procesa vajadzībām.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>Neiekļauj patēriņu telpu a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p</w:t>
      </w:r>
      <w:r w:rsidR="00243239">
        <w:rPr>
          <w:rFonts w:ascii="Calibri" w:eastAsia="Calibri" w:hAnsi="Calibri" w:cs="Calibri"/>
          <w:color w:val="000000"/>
          <w:sz w:val="18"/>
          <w:szCs w:val="18"/>
        </w:rPr>
        <w:t>kurei</w:t>
      </w:r>
      <w:proofErr w:type="gramStart"/>
      <w:r w:rsidR="00343CD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proofErr w:type="gramEnd"/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un 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 ūdens sagatavošanai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 xml:space="preserve"> (4.</w:t>
      </w:r>
      <w:r w:rsidR="00664924">
        <w:rPr>
          <w:rFonts w:ascii="Calibri" w:eastAsia="Calibri" w:hAnsi="Calibri" w:cs="Calibri"/>
          <w:color w:val="000000"/>
          <w:sz w:val="18"/>
          <w:szCs w:val="18"/>
        </w:rPr>
        <w:t> 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aile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)</w:t>
      </w:r>
      <w:r w:rsidR="00314CB3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6B8AFAD3" w14:textId="77777777" w:rsidR="001D2830" w:rsidRDefault="00817CE1" w:rsidP="001D2830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6</w:t>
      </w:r>
      <w:r w:rsidR="001D2830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Neiekļauj</w:t>
      </w:r>
      <w:r w:rsidR="009A762D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telpu dzesēšanu.</w:t>
      </w:r>
    </w:p>
    <w:p w14:paraId="4DC570A1" w14:textId="77777777" w:rsidR="001D2830" w:rsidRPr="00314CB3" w:rsidRDefault="001D2830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  <w:sectPr w:rsidR="001D2830" w:rsidRPr="00314CB3" w:rsidSect="00510A98">
          <w:headerReference w:type="even" r:id="rId16"/>
          <w:footerReference w:type="even" r:id="rId17"/>
          <w:pgSz w:w="16838" w:h="11906" w:orient="landscape" w:code="9"/>
          <w:pgMar w:top="851" w:right="567" w:bottom="567" w:left="851" w:header="567" w:footer="567" w:gutter="0"/>
          <w:cols w:space="708"/>
          <w:docGrid w:linePitch="360"/>
        </w:sectPr>
      </w:pPr>
    </w:p>
    <w:p w14:paraId="2A7EB39F" w14:textId="77777777" w:rsidR="00146609" w:rsidRDefault="000C24BC" w:rsidP="00372ED9">
      <w:pPr>
        <w:tabs>
          <w:tab w:val="right" w:pos="15412"/>
        </w:tabs>
        <w:ind w:right="-146"/>
        <w:rPr>
          <w:rFonts w:ascii="Calibri" w:eastAsia="Calibri" w:hAnsi="Calibri" w:cs="Calibri"/>
          <w:b/>
          <w:color w:val="000000"/>
          <w:szCs w:val="22"/>
        </w:rPr>
      </w:pPr>
      <w:r w:rsidRPr="00657B0F">
        <w:rPr>
          <w:rFonts w:ascii="Calibri" w:eastAsia="Calibri" w:hAnsi="Calibri" w:cs="Calibri"/>
          <w:b/>
          <w:color w:val="000000"/>
          <w:szCs w:val="22"/>
        </w:rPr>
        <w:lastRenderedPageBreak/>
        <w:t xml:space="preserve">2. </w:t>
      </w:r>
      <w:r w:rsidR="00262C96" w:rsidRPr="00657B0F">
        <w:rPr>
          <w:rFonts w:ascii="Calibri" w:eastAsia="Calibri" w:hAnsi="Calibri" w:cs="Calibri"/>
          <w:b/>
          <w:color w:val="000000"/>
          <w:szCs w:val="22"/>
        </w:rPr>
        <w:t xml:space="preserve">Elektroenerģijas </w:t>
      </w:r>
      <w:r w:rsidR="002A1296">
        <w:rPr>
          <w:rFonts w:ascii="Calibri" w:eastAsia="Calibri" w:hAnsi="Calibri" w:cs="Calibri"/>
          <w:b/>
          <w:color w:val="000000"/>
          <w:szCs w:val="22"/>
        </w:rPr>
        <w:t>iz</w:t>
      </w:r>
      <w:r w:rsidR="007F73DA">
        <w:rPr>
          <w:rFonts w:ascii="Calibri" w:eastAsia="Calibri" w:hAnsi="Calibri" w:cs="Calibri"/>
          <w:b/>
          <w:color w:val="000000"/>
          <w:szCs w:val="22"/>
        </w:rPr>
        <w:t>lietošana</w:t>
      </w:r>
    </w:p>
    <w:p w14:paraId="59BD9A26" w14:textId="77777777" w:rsidR="000C24BC" w:rsidRPr="00657B0F" w:rsidRDefault="006A3113" w:rsidP="00372ED9">
      <w:pPr>
        <w:tabs>
          <w:tab w:val="right" w:pos="15412"/>
        </w:tabs>
        <w:ind w:right="-146"/>
        <w:rPr>
          <w:rFonts w:ascii="Calibri" w:eastAsia="Calibri" w:hAnsi="Calibri" w:cs="Calibri"/>
          <w:color w:val="000000"/>
          <w:sz w:val="20"/>
        </w:rPr>
      </w:pPr>
      <w:r w:rsidRPr="00657B0F">
        <w:rPr>
          <w:rFonts w:ascii="Calibri" w:eastAsia="Calibri" w:hAnsi="Calibri" w:cs="Calibri"/>
          <w:color w:val="000000"/>
          <w:sz w:val="20"/>
        </w:rPr>
        <w:tab/>
      </w:r>
      <w:r w:rsidR="000C24BC" w:rsidRPr="00657B0F">
        <w:rPr>
          <w:rFonts w:ascii="Calibri" w:eastAsia="Calibri" w:hAnsi="Calibri" w:cs="Calibri"/>
          <w:color w:val="000000"/>
          <w:sz w:val="20"/>
        </w:rPr>
        <w:t>(ar vienu zīmi aiz komata)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2693"/>
        <w:gridCol w:w="3083"/>
      </w:tblGrid>
      <w:tr w:rsidR="002A1296" w:rsidRPr="00583C9D" w14:paraId="4846FD9A" w14:textId="77777777" w:rsidTr="007F73DA">
        <w:tc>
          <w:tcPr>
            <w:tcW w:w="49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9CF9745" w14:textId="77777777" w:rsidR="007F73DA" w:rsidRDefault="007F73DA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EB0863" w14:textId="77777777" w:rsidR="002A1296" w:rsidRPr="00583C9D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A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</w:tcPr>
          <w:p w14:paraId="52AD7B08" w14:textId="77777777" w:rsidR="002A1296" w:rsidRPr="00583C9D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Rindas kods</w:t>
            </w:r>
          </w:p>
        </w:tc>
        <w:tc>
          <w:tcPr>
            <w:tcW w:w="30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455BD2B" w14:textId="77777777" w:rsidR="002A1296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</w:t>
            </w:r>
            <w:r w:rsidR="002A1296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Wh</w:t>
            </w:r>
          </w:p>
        </w:tc>
      </w:tr>
      <w:tr w:rsidR="002A1296" w:rsidRPr="00583C9D" w14:paraId="3104000D" w14:textId="77777777" w:rsidTr="007F73DA">
        <w:tc>
          <w:tcPr>
            <w:tcW w:w="49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67BD4C2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</w:tcPr>
          <w:p w14:paraId="379E122F" w14:textId="77777777" w:rsidR="002A1296" w:rsidRPr="007F73DA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B</w:t>
            </w:r>
          </w:p>
        </w:tc>
        <w:tc>
          <w:tcPr>
            <w:tcW w:w="308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2C6AA4" w14:textId="77777777" w:rsidR="002A1296" w:rsidRPr="007F73DA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1</w:t>
            </w:r>
          </w:p>
        </w:tc>
      </w:tr>
      <w:tr w:rsidR="002A1296" w:rsidRPr="00583C9D" w14:paraId="2439A179" w14:textId="77777777" w:rsidTr="007F73DA">
        <w:tc>
          <w:tcPr>
            <w:tcW w:w="492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182D0D6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Izlietots </w:t>
            </w:r>
            <w:r w:rsidR="006C77FD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pavisam</w:t>
            </w:r>
            <w:r w:rsidR="003D655C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(201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+202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+203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+204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+205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+206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+207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+208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+209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 rinda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)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</w:tcPr>
          <w:p w14:paraId="12925A9E" w14:textId="77777777" w:rsidR="002A1296" w:rsidRPr="00583C9D" w:rsidRDefault="003D655C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30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3AB0DB5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6C77FD" w:rsidRPr="00583C9D" w14:paraId="5EBB78E9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51F47071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elektriskās ierīcēs</w:t>
            </w:r>
            <w:r w:rsidR="00495EC1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14:paraId="298A7A34" w14:textId="77777777" w:rsidR="006C77FD" w:rsidRPr="00583C9D" w:rsidRDefault="006C77FD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201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407EE246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49245AAB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591A688C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apgaismojumam</w:t>
            </w:r>
          </w:p>
        </w:tc>
        <w:tc>
          <w:tcPr>
            <w:tcW w:w="2693" w:type="dxa"/>
            <w:shd w:val="clear" w:color="auto" w:fill="auto"/>
          </w:tcPr>
          <w:p w14:paraId="65299DE5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89B4EA2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1A7FC833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12B72658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atdzesēšanai un saldēšanai</w:t>
            </w:r>
          </w:p>
        </w:tc>
        <w:tc>
          <w:tcPr>
            <w:tcW w:w="2693" w:type="dxa"/>
            <w:shd w:val="clear" w:color="auto" w:fill="auto"/>
          </w:tcPr>
          <w:p w14:paraId="1746B7BE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203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F03A93A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4CF0095A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333013DC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7D72C5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</w:t>
            </w:r>
            <w:r w:rsidR="00165CA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entilācijai</w:t>
            </w:r>
            <w:r w:rsidR="00CA13B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un dzesēšanai</w:t>
            </w:r>
          </w:p>
        </w:tc>
        <w:tc>
          <w:tcPr>
            <w:tcW w:w="2693" w:type="dxa"/>
            <w:shd w:val="clear" w:color="auto" w:fill="auto"/>
          </w:tcPr>
          <w:p w14:paraId="5676B5C3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2327E7B0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399A7D1C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2FA3A74D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</w:t>
            </w:r>
            <w:r w:rsidR="007D72C5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CB1456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telpu a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</w:t>
            </w:r>
            <w:r w:rsidR="00321797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kure</w:t>
            </w:r>
            <w:r w:rsidR="00B6008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</w:t>
            </w:r>
            <w:r w:rsidR="00CB1456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455F423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6083C146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6C77FD" w:rsidRPr="00583C9D" w14:paraId="7D7B2370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76BE7D7A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B6008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ažošanas iekārtās (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stacionārās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4E09727" w14:textId="77777777" w:rsidR="006C77FD" w:rsidRPr="00583C9D" w:rsidRDefault="006C77FD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206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371360F3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32C694B5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780B85BB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817CE1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uzņēmuma iekšējam transportam</w:t>
            </w:r>
            <w:r w:rsidR="00817CE1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 xml:space="preserve"> 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6D16557C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</w:t>
            </w:r>
            <w:r w:rsidR="006C77FD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CDA6E4F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17CE1" w:rsidRPr="00583C9D" w14:paraId="5E3B918A" w14:textId="77777777" w:rsidTr="007F73DA">
        <w:tc>
          <w:tcPr>
            <w:tcW w:w="492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0743AC97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tvaika un siltumenerģijas ražošanai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shd w:val="clear" w:color="auto" w:fill="auto"/>
          </w:tcPr>
          <w:p w14:paraId="4A40BF3F" w14:textId="77777777" w:rsidR="00817CE1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208</w:t>
            </w:r>
          </w:p>
        </w:tc>
        <w:tc>
          <w:tcPr>
            <w:tcW w:w="3083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30F5BC0A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17CE1" w:rsidRPr="00583C9D" w14:paraId="6F1A4D54" w14:textId="77777777" w:rsidTr="007F73DA">
        <w:tc>
          <w:tcPr>
            <w:tcW w:w="492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E4B4708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elektroķīmiskiem procesiem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8F0C6F7" w14:textId="77777777" w:rsidR="00817CE1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3083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80DA907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5F157CE9" w14:textId="77777777" w:rsidR="00495EC1" w:rsidRDefault="00495EC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 w:rsidRPr="00495EC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1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Iekļauj informācijas un komunikācijas tehnoloģijas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 xml:space="preserve">, 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iekļauj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 xml:space="preserve"> arī patēriņu citām tehnoloģiskajām vajadzībām (piemēram, zāles pļāvējs, zāģis u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.c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>.).</w:t>
      </w:r>
    </w:p>
    <w:p w14:paraId="5665D7FA" w14:textId="77777777" w:rsidR="002F4BFE" w:rsidRDefault="00495EC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2</w:t>
      </w:r>
      <w:r w:rsidR="00BA44B8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>Telpu a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pkurei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ūdens piegādei sadzīves vai saimnieciskām vajadzībām (neattiecas uz ražošanas procesu).</w:t>
      </w:r>
    </w:p>
    <w:p w14:paraId="1C1B69CA" w14:textId="77777777" w:rsidR="002F4BFE" w:rsidRDefault="002F4BFE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3</w:t>
      </w:r>
      <w:proofErr w:type="gramStart"/>
      <w:r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 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</w:rPr>
        <w:t>Iekļauj darba galdus</w:t>
      </w:r>
      <w:r w:rsidR="004504F7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62B6274C" w14:textId="77777777" w:rsidR="000A1948" w:rsidRDefault="002F4BFE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4</w:t>
      </w:r>
      <w:r w:rsidR="005D4E17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Iekļauj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elektroenerģijas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 patēriņu</w:t>
      </w:r>
      <w:r w:rsidR="00CB1456">
        <w:rPr>
          <w:rFonts w:ascii="Calibri" w:eastAsia="Calibri" w:hAnsi="Calibri" w:cs="Calibri"/>
          <w:color w:val="000000"/>
          <w:sz w:val="18"/>
          <w:szCs w:val="18"/>
        </w:rPr>
        <w:t xml:space="preserve"> traktoriem,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iekrāv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>ējiem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un cit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ām 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>transporta iekārt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>ām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>, kas tiek izmantotas uzņēmuma teritorijā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010E824E" w14:textId="77777777" w:rsidR="00817CE1" w:rsidRDefault="00817CE1" w:rsidP="00817CE1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 w:rsidRPr="00817CE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5</w:t>
      </w:r>
      <w:r w:rsidR="005D4E17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Iekļauj tvaika un siltumenerģijas ražošan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ai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 xml:space="preserve">patērēto elektroenerģiju 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procesa vajadzībām. Neiekļauj patēriņu telpu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apkurei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karstā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ūdens sagatavošanai (205.</w:t>
      </w:r>
      <w:r w:rsidR="005D4E17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rinda).</w:t>
      </w:r>
    </w:p>
    <w:p w14:paraId="24A988D5" w14:textId="77777777" w:rsidR="00817CE1" w:rsidRPr="003950BF" w:rsidRDefault="00817CE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</w:p>
    <w:p w14:paraId="16F32A73" w14:textId="77777777" w:rsidR="000A1948" w:rsidRDefault="000A1948" w:rsidP="00A9695A">
      <w:pPr>
        <w:rPr>
          <w:rFonts w:ascii="Calibri" w:eastAsia="Calibri" w:hAnsi="Calibri" w:cs="Calibri"/>
          <w:sz w:val="14"/>
        </w:rPr>
      </w:pPr>
    </w:p>
    <w:p w14:paraId="09B03F4E" w14:textId="77777777" w:rsidR="000A1948" w:rsidRPr="0008789B" w:rsidRDefault="000A1948" w:rsidP="00A9695A">
      <w:pPr>
        <w:rPr>
          <w:rFonts w:ascii="Calibri" w:eastAsia="Calibri" w:hAnsi="Calibri" w:cs="Calibri"/>
          <w:sz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4632B5" w14:paraId="102D6C87" w14:textId="77777777" w:rsidTr="00A9695A">
        <w:trPr>
          <w:trHeight w:val="47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9795409" w14:textId="77777777" w:rsidR="000A1948" w:rsidRDefault="000A1948" w:rsidP="00A9695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</w:p>
          <w:p w14:paraId="4E99C468" w14:textId="77777777" w:rsidR="00BD3D0B" w:rsidRPr="00657B0F" w:rsidRDefault="00BD3D0B" w:rsidP="00A9695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6D21FF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657B0F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C10B7EC" w14:textId="77777777" w:rsidR="00BD3D0B" w:rsidRPr="00657B0F" w:rsidRDefault="00BD3D0B" w:rsidP="00A9695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86CD963" w14:textId="77777777" w:rsidR="00BD3D0B" w:rsidRPr="00657B0F" w:rsidRDefault="00BD3D0B" w:rsidP="00A9695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2DC8028" w14:textId="77777777" w:rsidR="00BD3D0B" w:rsidRPr="00657B0F" w:rsidRDefault="00BD3D0B" w:rsidP="00A9695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9A94365" w14:textId="77777777" w:rsidR="00BD3D0B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657B0F">
        <w:rPr>
          <w:rFonts w:ascii="Calibri" w:hAnsi="Calibri" w:cs="Calibri"/>
          <w:sz w:val="20"/>
        </w:rPr>
        <w:tab/>
        <w:t xml:space="preserve">stundas </w:t>
      </w:r>
      <w:r w:rsidRPr="00657B0F">
        <w:rPr>
          <w:rFonts w:ascii="Calibri" w:hAnsi="Calibri" w:cs="Calibri"/>
          <w:sz w:val="20"/>
        </w:rPr>
        <w:tab/>
        <w:t>minūtes</w:t>
      </w:r>
    </w:p>
    <w:p w14:paraId="2D8B570E" w14:textId="77777777" w:rsidR="00152B1A" w:rsidRPr="00657B0F" w:rsidRDefault="00152B1A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</w:p>
    <w:p w14:paraId="55977400" w14:textId="77777777" w:rsidR="00510A98" w:rsidRPr="00B14C37" w:rsidRDefault="00BD3D0B" w:rsidP="00B14C37">
      <w:pPr>
        <w:spacing w:before="120"/>
        <w:ind w:right="23"/>
        <w:rPr>
          <w:rFonts w:ascii="Calibri" w:hAnsi="Calibri" w:cs="Calibri"/>
          <w:color w:val="000000"/>
          <w:sz w:val="22"/>
          <w:szCs w:val="22"/>
        </w:rPr>
      </w:pPr>
      <w:r w:rsidRPr="00657B0F">
        <w:rPr>
          <w:rFonts w:ascii="Calibri" w:hAnsi="Calibri" w:cs="Calibri"/>
          <w:sz w:val="22"/>
          <w:szCs w:val="22"/>
        </w:rPr>
        <w:t>20</w:t>
      </w:r>
      <w:r w:rsidR="00BF01BA">
        <w:rPr>
          <w:rFonts w:ascii="Calibri" w:hAnsi="Calibri" w:cs="Calibri"/>
          <w:sz w:val="22"/>
          <w:szCs w:val="22"/>
        </w:rPr>
        <w:t>1</w:t>
      </w:r>
      <w:r w:rsidR="000A1948">
        <w:rPr>
          <w:rFonts w:ascii="Calibri" w:hAnsi="Calibri" w:cs="Calibri"/>
          <w:sz w:val="22"/>
          <w:szCs w:val="22"/>
        </w:rPr>
        <w:t>9</w:t>
      </w:r>
      <w:r w:rsidRPr="00657B0F">
        <w:rPr>
          <w:rFonts w:ascii="Calibri" w:hAnsi="Calibri" w:cs="Calibri"/>
          <w:sz w:val="22"/>
          <w:szCs w:val="22"/>
        </w:rPr>
        <w:t>.</w:t>
      </w:r>
      <w:r w:rsidR="00810039" w:rsidRPr="00657B0F">
        <w:rPr>
          <w:rFonts w:ascii="Calibri" w:hAnsi="Calibri" w:cs="Calibri"/>
          <w:sz w:val="22"/>
          <w:szCs w:val="22"/>
        </w:rPr>
        <w:t> </w:t>
      </w:r>
      <w:r w:rsidRPr="00657B0F">
        <w:rPr>
          <w:rFonts w:ascii="Calibri" w:hAnsi="Calibri" w:cs="Calibri"/>
          <w:sz w:val="22"/>
          <w:szCs w:val="22"/>
        </w:rPr>
        <w:t>gada</w:t>
      </w:r>
      <w:r w:rsidR="00510A98" w:rsidRPr="0007743D">
        <w:rPr>
          <w:rFonts w:ascii="Calibri" w:hAnsi="Calibri" w:cs="Calibri"/>
          <w:sz w:val="22"/>
          <w:szCs w:val="22"/>
        </w:rPr>
        <w:t xml:space="preserve"> _____. ____________</w:t>
      </w:r>
      <w:r w:rsidR="00510A98" w:rsidRPr="0007743D">
        <w:rPr>
          <w:rFonts w:ascii="Calibri" w:hAnsi="Calibri" w:cs="Calibri"/>
          <w:sz w:val="22"/>
          <w:szCs w:val="22"/>
        </w:rPr>
        <w:tab/>
        <w:t xml:space="preserve"> </w:t>
      </w:r>
      <w:r w:rsidR="00510A98" w:rsidRPr="0007743D">
        <w:rPr>
          <w:rFonts w:ascii="Calibri" w:hAnsi="Calibri" w:cs="Calibri"/>
          <w:sz w:val="22"/>
          <w:szCs w:val="22"/>
        </w:rPr>
        <w:tab/>
      </w:r>
      <w:r w:rsidR="00510A98" w:rsidRPr="0007743D">
        <w:rPr>
          <w:rFonts w:ascii="Calibri" w:hAnsi="Calibri" w:cs="Calibri"/>
          <w:sz w:val="22"/>
          <w:szCs w:val="22"/>
        </w:rPr>
        <w:tab/>
        <w:t xml:space="preserve"> </w:t>
      </w:r>
      <w:r w:rsidR="00510A98" w:rsidRPr="0007743D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proofErr w:type="gramStart"/>
      <w:r w:rsidR="00510A98" w:rsidRPr="0007743D">
        <w:rPr>
          <w:rFonts w:ascii="Calibri" w:hAnsi="Calibri" w:cs="Calibri"/>
          <w:color w:val="000000"/>
          <w:sz w:val="16"/>
          <w:szCs w:val="16"/>
        </w:rPr>
        <w:t xml:space="preserve">                                                                  </w:t>
      </w:r>
      <w:r w:rsidR="00B14C37">
        <w:rPr>
          <w:rFonts w:ascii="Calibri" w:hAnsi="Calibri" w:cs="Calibri"/>
          <w:color w:val="000000"/>
          <w:sz w:val="16"/>
          <w:szCs w:val="16"/>
        </w:rPr>
        <w:t xml:space="preserve">             </w:t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 xml:space="preserve">  </w:t>
      </w:r>
      <w:proofErr w:type="gramEnd"/>
      <w:r w:rsidR="00510A98" w:rsidRPr="0007743D">
        <w:rPr>
          <w:rFonts w:ascii="Calibri" w:hAnsi="Calibri" w:cs="Calibri"/>
          <w:color w:val="000000"/>
          <w:sz w:val="16"/>
          <w:szCs w:val="16"/>
        </w:rPr>
        <w:t>/Vārds, uzvārds, paraksts/</w:t>
      </w:r>
      <w:r w:rsidR="00105F20">
        <w:rPr>
          <w:rFonts w:ascii="Calibri" w:hAnsi="Calibri" w:cs="Calibri"/>
          <w:color w:val="000000"/>
          <w:sz w:val="16"/>
          <w:szCs w:val="16"/>
        </w:rPr>
        <w:t>*</w:t>
      </w:r>
    </w:p>
    <w:p w14:paraId="2E49FB85" w14:textId="77777777" w:rsidR="0019011C" w:rsidRDefault="00510A98" w:rsidP="00BE66C8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BF01BA">
        <w:rPr>
          <w:rFonts w:ascii="Calibri" w:hAnsi="Calibri" w:cs="Calibri"/>
          <w:b/>
          <w:color w:val="5F497A"/>
          <w:szCs w:val="24"/>
        </w:rPr>
        <w:t>Paldies</w:t>
      </w:r>
      <w:r w:rsidRPr="0007743D">
        <w:rPr>
          <w:rFonts w:ascii="Calibri" w:hAnsi="Calibri" w:cs="Calibri"/>
          <w:b/>
          <w:color w:val="5F497A"/>
          <w:szCs w:val="24"/>
        </w:rPr>
        <w:t xml:space="preserve"> par veltīto laiku!</w:t>
      </w:r>
    </w:p>
    <w:p w14:paraId="6742D6C9" w14:textId="77777777" w:rsidR="00105F20" w:rsidRDefault="00105F20" w:rsidP="00BE66C8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color w:val="000000"/>
          <w:sz w:val="16"/>
          <w:szCs w:val="16"/>
        </w:rPr>
      </w:pPr>
    </w:p>
    <w:p w14:paraId="0A36C313" w14:textId="50A9E66D" w:rsidR="00105F20" w:rsidRPr="00796FAE" w:rsidRDefault="00105F20" w:rsidP="008101E6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796FAE">
        <w:rPr>
          <w:color w:val="000000"/>
          <w:sz w:val="28"/>
          <w:szCs w:val="28"/>
        </w:rPr>
        <w:t xml:space="preserve">* Dokumenta rekvizītu 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datums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un 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paraksts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C47C1D">
        <w:rPr>
          <w:color w:val="000000"/>
          <w:sz w:val="28"/>
          <w:szCs w:val="28"/>
        </w:rPr>
        <w:t>"</w:t>
      </w:r>
    </w:p>
    <w:p w14:paraId="30128AA8" w14:textId="77777777" w:rsidR="00853F74" w:rsidRDefault="00853F74" w:rsidP="00853F74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525E2B91" w14:textId="2A692664" w:rsidR="00853F74" w:rsidRDefault="00853F74" w:rsidP="00C47C1D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C47C1D">
        <w:rPr>
          <w:sz w:val="28"/>
          <w:szCs w:val="28"/>
        </w:rPr>
        <w:t xml:space="preserve"> </w:t>
      </w:r>
      <w:r w:rsidRPr="00C47C1D">
        <w:rPr>
          <w:i/>
          <w:sz w:val="28"/>
          <w:szCs w:val="28"/>
        </w:rPr>
        <w:t>R. </w:t>
      </w:r>
      <w:proofErr w:type="spellStart"/>
      <w:r w:rsidRPr="00C47C1D">
        <w:rPr>
          <w:i/>
          <w:sz w:val="28"/>
          <w:szCs w:val="28"/>
        </w:rPr>
        <w:t>Nemiro</w:t>
      </w:r>
      <w:proofErr w:type="spellEnd"/>
    </w:p>
    <w:sectPr w:rsidR="00853F74" w:rsidSect="00B14C37">
      <w:pgSz w:w="11906" w:h="16838" w:code="9"/>
      <w:pgMar w:top="567" w:right="567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D7579" w14:textId="77777777" w:rsidR="00B10649" w:rsidRDefault="00B10649">
      <w:r>
        <w:separator/>
      </w:r>
    </w:p>
  </w:endnote>
  <w:endnote w:type="continuationSeparator" w:id="0">
    <w:p w14:paraId="5488A9B8" w14:textId="77777777" w:rsidR="00B10649" w:rsidRDefault="00B10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E94A3" w14:textId="57FF6A03" w:rsidR="008101E6" w:rsidRPr="00FB3B13" w:rsidRDefault="008101E6" w:rsidP="00FB3B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960364" w14:textId="00D65284" w:rsidR="008101E6" w:rsidRPr="00FB3B13" w:rsidRDefault="008101E6" w:rsidP="00FB3B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58EA6C" w14:textId="39283ED6" w:rsidR="008101E6" w:rsidRPr="00FB3B13" w:rsidRDefault="008101E6" w:rsidP="00FB3B13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2755F" w14:textId="7C92EB53" w:rsidR="008101E6" w:rsidRPr="00FB3B13" w:rsidRDefault="008101E6" w:rsidP="00FB3B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71DDB1" w14:textId="77777777" w:rsidR="00B10649" w:rsidRDefault="00B10649">
      <w:r>
        <w:separator/>
      </w:r>
    </w:p>
  </w:footnote>
  <w:footnote w:type="continuationSeparator" w:id="0">
    <w:p w14:paraId="22DC13FE" w14:textId="77777777" w:rsidR="00B10649" w:rsidRDefault="00B106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26187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42B5E8" w14:textId="0105D2B3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3B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A7521A" w14:textId="4772EEDF" w:rsidR="00510A98" w:rsidRDefault="00510A98" w:rsidP="00510A98">
    <w:pPr>
      <w:pStyle w:val="Header"/>
      <w:tabs>
        <w:tab w:val="clear" w:pos="4153"/>
        <w:tab w:val="clear" w:pos="8306"/>
        <w:tab w:val="left" w:pos="228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6411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21E12B" w14:textId="73CC8D80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3B1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823ED43" w14:textId="77777777" w:rsidR="00412574" w:rsidRDefault="0041257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E9631" w14:textId="77777777" w:rsidR="00FB3B13" w:rsidRDefault="00FB3B13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19535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FF9AA1" w14:textId="27F12931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3B1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2532D32" w14:textId="77777777" w:rsidR="00F7431D" w:rsidRPr="00927CCF" w:rsidRDefault="00F7431D" w:rsidP="00927C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FFD5666"/>
    <w:multiLevelType w:val="multilevel"/>
    <w:tmpl w:val="86ACEA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080221"/>
    <w:multiLevelType w:val="hybridMultilevel"/>
    <w:tmpl w:val="0084118C"/>
    <w:lvl w:ilvl="0" w:tplc="175ED5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>
    <w:nsid w:val="4E15338B"/>
    <w:multiLevelType w:val="hybridMultilevel"/>
    <w:tmpl w:val="14C8B298"/>
    <w:lvl w:ilvl="0" w:tplc="71762A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123082"/>
    <w:multiLevelType w:val="hybridMultilevel"/>
    <w:tmpl w:val="3C2A9F14"/>
    <w:lvl w:ilvl="0" w:tplc="524EFB8E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8412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8E52882"/>
    <w:multiLevelType w:val="hybridMultilevel"/>
    <w:tmpl w:val="F744B656"/>
    <w:lvl w:ilvl="0" w:tplc="1B1C4A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8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1D02"/>
    <w:rsid w:val="00022F27"/>
    <w:rsid w:val="00027721"/>
    <w:rsid w:val="000306D9"/>
    <w:rsid w:val="00031866"/>
    <w:rsid w:val="00056AAB"/>
    <w:rsid w:val="000600E1"/>
    <w:rsid w:val="00064AB9"/>
    <w:rsid w:val="00066212"/>
    <w:rsid w:val="00073E7A"/>
    <w:rsid w:val="00086649"/>
    <w:rsid w:val="0008789B"/>
    <w:rsid w:val="0009204F"/>
    <w:rsid w:val="000A1948"/>
    <w:rsid w:val="000A5AD9"/>
    <w:rsid w:val="000B6F13"/>
    <w:rsid w:val="000C24BC"/>
    <w:rsid w:val="000C6A7D"/>
    <w:rsid w:val="000D1E9E"/>
    <w:rsid w:val="000E1205"/>
    <w:rsid w:val="000F1A03"/>
    <w:rsid w:val="000F1E69"/>
    <w:rsid w:val="000F4F48"/>
    <w:rsid w:val="00100FF7"/>
    <w:rsid w:val="00101E3D"/>
    <w:rsid w:val="00105F20"/>
    <w:rsid w:val="001162B8"/>
    <w:rsid w:val="00116741"/>
    <w:rsid w:val="0012032B"/>
    <w:rsid w:val="00133301"/>
    <w:rsid w:val="00146609"/>
    <w:rsid w:val="00147A7E"/>
    <w:rsid w:val="00152B1A"/>
    <w:rsid w:val="0015319C"/>
    <w:rsid w:val="00163582"/>
    <w:rsid w:val="00165CA3"/>
    <w:rsid w:val="00182F93"/>
    <w:rsid w:val="0019011C"/>
    <w:rsid w:val="00191D88"/>
    <w:rsid w:val="001970E7"/>
    <w:rsid w:val="001A1EBD"/>
    <w:rsid w:val="001A31BF"/>
    <w:rsid w:val="001B66D0"/>
    <w:rsid w:val="001C03E8"/>
    <w:rsid w:val="001D2830"/>
    <w:rsid w:val="001D2A27"/>
    <w:rsid w:val="001F243E"/>
    <w:rsid w:val="00207460"/>
    <w:rsid w:val="0020780C"/>
    <w:rsid w:val="00222098"/>
    <w:rsid w:val="00227AB1"/>
    <w:rsid w:val="00234801"/>
    <w:rsid w:val="00236046"/>
    <w:rsid w:val="00243239"/>
    <w:rsid w:val="00260757"/>
    <w:rsid w:val="00262C96"/>
    <w:rsid w:val="002646D0"/>
    <w:rsid w:val="00270F0D"/>
    <w:rsid w:val="0027624A"/>
    <w:rsid w:val="00292115"/>
    <w:rsid w:val="00295F56"/>
    <w:rsid w:val="002A1296"/>
    <w:rsid w:val="002A7753"/>
    <w:rsid w:val="002B5106"/>
    <w:rsid w:val="002C61F5"/>
    <w:rsid w:val="002C6C52"/>
    <w:rsid w:val="002D3207"/>
    <w:rsid w:val="002D34AF"/>
    <w:rsid w:val="002F0123"/>
    <w:rsid w:val="002F4BFE"/>
    <w:rsid w:val="002F74B0"/>
    <w:rsid w:val="00305DCF"/>
    <w:rsid w:val="00314CB3"/>
    <w:rsid w:val="00315089"/>
    <w:rsid w:val="00321797"/>
    <w:rsid w:val="00323037"/>
    <w:rsid w:val="003265D3"/>
    <w:rsid w:val="00343330"/>
    <w:rsid w:val="00343CD1"/>
    <w:rsid w:val="0034703B"/>
    <w:rsid w:val="003503BE"/>
    <w:rsid w:val="00350479"/>
    <w:rsid w:val="00366AE8"/>
    <w:rsid w:val="00372ED9"/>
    <w:rsid w:val="003756AE"/>
    <w:rsid w:val="003766CF"/>
    <w:rsid w:val="00377DF0"/>
    <w:rsid w:val="00381A7A"/>
    <w:rsid w:val="00386821"/>
    <w:rsid w:val="003913D7"/>
    <w:rsid w:val="0039273B"/>
    <w:rsid w:val="003950BF"/>
    <w:rsid w:val="003A2BA5"/>
    <w:rsid w:val="003A4009"/>
    <w:rsid w:val="003A5D20"/>
    <w:rsid w:val="003B039F"/>
    <w:rsid w:val="003B273F"/>
    <w:rsid w:val="003B336F"/>
    <w:rsid w:val="003B33E1"/>
    <w:rsid w:val="003C43A7"/>
    <w:rsid w:val="003D0453"/>
    <w:rsid w:val="003D655C"/>
    <w:rsid w:val="003E6171"/>
    <w:rsid w:val="003E7C49"/>
    <w:rsid w:val="00405D90"/>
    <w:rsid w:val="00407861"/>
    <w:rsid w:val="00407CDC"/>
    <w:rsid w:val="00411E59"/>
    <w:rsid w:val="00412574"/>
    <w:rsid w:val="0041468C"/>
    <w:rsid w:val="00417ED7"/>
    <w:rsid w:val="004363BD"/>
    <w:rsid w:val="00441DC0"/>
    <w:rsid w:val="0044429A"/>
    <w:rsid w:val="004504F7"/>
    <w:rsid w:val="004519A7"/>
    <w:rsid w:val="00453BC7"/>
    <w:rsid w:val="00453C12"/>
    <w:rsid w:val="0045790B"/>
    <w:rsid w:val="00460576"/>
    <w:rsid w:val="00461919"/>
    <w:rsid w:val="004632B5"/>
    <w:rsid w:val="00467182"/>
    <w:rsid w:val="0046799F"/>
    <w:rsid w:val="004741D6"/>
    <w:rsid w:val="00480188"/>
    <w:rsid w:val="00495EC1"/>
    <w:rsid w:val="004B38B4"/>
    <w:rsid w:val="004C7CC4"/>
    <w:rsid w:val="004D2FB2"/>
    <w:rsid w:val="004F530F"/>
    <w:rsid w:val="005074C5"/>
    <w:rsid w:val="00510A98"/>
    <w:rsid w:val="00512C4B"/>
    <w:rsid w:val="00513258"/>
    <w:rsid w:val="005272C2"/>
    <w:rsid w:val="00537E03"/>
    <w:rsid w:val="00543597"/>
    <w:rsid w:val="00547F15"/>
    <w:rsid w:val="0055793D"/>
    <w:rsid w:val="00562E5A"/>
    <w:rsid w:val="00566ED4"/>
    <w:rsid w:val="00574EE8"/>
    <w:rsid w:val="00576E17"/>
    <w:rsid w:val="00580209"/>
    <w:rsid w:val="0058143A"/>
    <w:rsid w:val="00583C9D"/>
    <w:rsid w:val="00586A3E"/>
    <w:rsid w:val="005B0035"/>
    <w:rsid w:val="005C01D6"/>
    <w:rsid w:val="005D4E17"/>
    <w:rsid w:val="005D5EE7"/>
    <w:rsid w:val="005E76EA"/>
    <w:rsid w:val="00601B03"/>
    <w:rsid w:val="00603E34"/>
    <w:rsid w:val="00604BBD"/>
    <w:rsid w:val="00605B3E"/>
    <w:rsid w:val="00607275"/>
    <w:rsid w:val="00613347"/>
    <w:rsid w:val="00630E07"/>
    <w:rsid w:val="006354B1"/>
    <w:rsid w:val="006470D6"/>
    <w:rsid w:val="0065034B"/>
    <w:rsid w:val="006509F3"/>
    <w:rsid w:val="00653CD0"/>
    <w:rsid w:val="006561FD"/>
    <w:rsid w:val="00657B0F"/>
    <w:rsid w:val="00664689"/>
    <w:rsid w:val="00664924"/>
    <w:rsid w:val="00664CC7"/>
    <w:rsid w:val="00673700"/>
    <w:rsid w:val="006778A3"/>
    <w:rsid w:val="0068000C"/>
    <w:rsid w:val="006831D8"/>
    <w:rsid w:val="006A3113"/>
    <w:rsid w:val="006A55B9"/>
    <w:rsid w:val="006B578F"/>
    <w:rsid w:val="006C6329"/>
    <w:rsid w:val="006C77FD"/>
    <w:rsid w:val="006D21FF"/>
    <w:rsid w:val="00704415"/>
    <w:rsid w:val="00712FB3"/>
    <w:rsid w:val="007142BE"/>
    <w:rsid w:val="00717707"/>
    <w:rsid w:val="007229E6"/>
    <w:rsid w:val="00726619"/>
    <w:rsid w:val="0073762B"/>
    <w:rsid w:val="00737F35"/>
    <w:rsid w:val="00743A2A"/>
    <w:rsid w:val="0075006B"/>
    <w:rsid w:val="00751B79"/>
    <w:rsid w:val="007523E2"/>
    <w:rsid w:val="00752FFB"/>
    <w:rsid w:val="00753AE2"/>
    <w:rsid w:val="007750B5"/>
    <w:rsid w:val="00776E88"/>
    <w:rsid w:val="007839F3"/>
    <w:rsid w:val="00785443"/>
    <w:rsid w:val="00793733"/>
    <w:rsid w:val="00797598"/>
    <w:rsid w:val="007A2EA9"/>
    <w:rsid w:val="007B0FC0"/>
    <w:rsid w:val="007C06B3"/>
    <w:rsid w:val="007C6FE3"/>
    <w:rsid w:val="007D72C5"/>
    <w:rsid w:val="007E0048"/>
    <w:rsid w:val="007E469A"/>
    <w:rsid w:val="007F4ECB"/>
    <w:rsid w:val="007F73DA"/>
    <w:rsid w:val="00806363"/>
    <w:rsid w:val="0080774A"/>
    <w:rsid w:val="00810039"/>
    <w:rsid w:val="008101E6"/>
    <w:rsid w:val="00817CE1"/>
    <w:rsid w:val="008210E9"/>
    <w:rsid w:val="008305CE"/>
    <w:rsid w:val="008405F5"/>
    <w:rsid w:val="00845A30"/>
    <w:rsid w:val="0085003D"/>
    <w:rsid w:val="00850602"/>
    <w:rsid w:val="00853F74"/>
    <w:rsid w:val="00855365"/>
    <w:rsid w:val="00857D0A"/>
    <w:rsid w:val="00870403"/>
    <w:rsid w:val="00870F59"/>
    <w:rsid w:val="00874E56"/>
    <w:rsid w:val="008902E5"/>
    <w:rsid w:val="00892D36"/>
    <w:rsid w:val="008C2C00"/>
    <w:rsid w:val="008C350A"/>
    <w:rsid w:val="008C3E03"/>
    <w:rsid w:val="008C4EF0"/>
    <w:rsid w:val="008C61DF"/>
    <w:rsid w:val="008D0C06"/>
    <w:rsid w:val="008D1521"/>
    <w:rsid w:val="008D79E8"/>
    <w:rsid w:val="008E2492"/>
    <w:rsid w:val="008E5111"/>
    <w:rsid w:val="008F2186"/>
    <w:rsid w:val="0091134F"/>
    <w:rsid w:val="00914D9D"/>
    <w:rsid w:val="00917478"/>
    <w:rsid w:val="00927CCF"/>
    <w:rsid w:val="00931E3B"/>
    <w:rsid w:val="0093289C"/>
    <w:rsid w:val="00934E7B"/>
    <w:rsid w:val="00935187"/>
    <w:rsid w:val="00940BB9"/>
    <w:rsid w:val="0095331D"/>
    <w:rsid w:val="00966D07"/>
    <w:rsid w:val="00966F16"/>
    <w:rsid w:val="009721C8"/>
    <w:rsid w:val="00975B6C"/>
    <w:rsid w:val="00977160"/>
    <w:rsid w:val="00981F78"/>
    <w:rsid w:val="00995D00"/>
    <w:rsid w:val="009A07CE"/>
    <w:rsid w:val="009A2A58"/>
    <w:rsid w:val="009A762D"/>
    <w:rsid w:val="009B3D50"/>
    <w:rsid w:val="009B6BF1"/>
    <w:rsid w:val="009C4922"/>
    <w:rsid w:val="009E2D53"/>
    <w:rsid w:val="009E3B38"/>
    <w:rsid w:val="009E743B"/>
    <w:rsid w:val="009F0E40"/>
    <w:rsid w:val="009F494C"/>
    <w:rsid w:val="009F7A98"/>
    <w:rsid w:val="00A05719"/>
    <w:rsid w:val="00A1769D"/>
    <w:rsid w:val="00A31367"/>
    <w:rsid w:val="00A9695A"/>
    <w:rsid w:val="00AA2D64"/>
    <w:rsid w:val="00AA69D8"/>
    <w:rsid w:val="00AB64B0"/>
    <w:rsid w:val="00AC5C51"/>
    <w:rsid w:val="00AD3127"/>
    <w:rsid w:val="00AE16B2"/>
    <w:rsid w:val="00AF4876"/>
    <w:rsid w:val="00AF555B"/>
    <w:rsid w:val="00AF67ED"/>
    <w:rsid w:val="00B0551F"/>
    <w:rsid w:val="00B06378"/>
    <w:rsid w:val="00B075C5"/>
    <w:rsid w:val="00B10649"/>
    <w:rsid w:val="00B1454A"/>
    <w:rsid w:val="00B14C37"/>
    <w:rsid w:val="00B244B3"/>
    <w:rsid w:val="00B519BC"/>
    <w:rsid w:val="00B60083"/>
    <w:rsid w:val="00B65E92"/>
    <w:rsid w:val="00B66811"/>
    <w:rsid w:val="00B75272"/>
    <w:rsid w:val="00B75B09"/>
    <w:rsid w:val="00BA44B8"/>
    <w:rsid w:val="00BB722B"/>
    <w:rsid w:val="00BC4399"/>
    <w:rsid w:val="00BD3D0B"/>
    <w:rsid w:val="00BD50AF"/>
    <w:rsid w:val="00BE14FC"/>
    <w:rsid w:val="00BE66C8"/>
    <w:rsid w:val="00BF01BA"/>
    <w:rsid w:val="00BF4E7E"/>
    <w:rsid w:val="00BF5EA8"/>
    <w:rsid w:val="00C01CD8"/>
    <w:rsid w:val="00C226DA"/>
    <w:rsid w:val="00C267AB"/>
    <w:rsid w:val="00C3018B"/>
    <w:rsid w:val="00C34095"/>
    <w:rsid w:val="00C45150"/>
    <w:rsid w:val="00C47C1D"/>
    <w:rsid w:val="00C55F65"/>
    <w:rsid w:val="00C5795E"/>
    <w:rsid w:val="00C60204"/>
    <w:rsid w:val="00C62C25"/>
    <w:rsid w:val="00C7064F"/>
    <w:rsid w:val="00C836A1"/>
    <w:rsid w:val="00C93BD8"/>
    <w:rsid w:val="00CA09D8"/>
    <w:rsid w:val="00CA13B3"/>
    <w:rsid w:val="00CA206A"/>
    <w:rsid w:val="00CA3822"/>
    <w:rsid w:val="00CA43A7"/>
    <w:rsid w:val="00CB1456"/>
    <w:rsid w:val="00CB1748"/>
    <w:rsid w:val="00CC6947"/>
    <w:rsid w:val="00CD0F36"/>
    <w:rsid w:val="00CE2B6B"/>
    <w:rsid w:val="00CF1CFD"/>
    <w:rsid w:val="00D01CCC"/>
    <w:rsid w:val="00D02462"/>
    <w:rsid w:val="00D05242"/>
    <w:rsid w:val="00D10C7A"/>
    <w:rsid w:val="00D167B6"/>
    <w:rsid w:val="00D20471"/>
    <w:rsid w:val="00D2631A"/>
    <w:rsid w:val="00D271E0"/>
    <w:rsid w:val="00D27FDA"/>
    <w:rsid w:val="00D308B8"/>
    <w:rsid w:val="00D45A65"/>
    <w:rsid w:val="00D4742E"/>
    <w:rsid w:val="00D57FC0"/>
    <w:rsid w:val="00D725FF"/>
    <w:rsid w:val="00D8043A"/>
    <w:rsid w:val="00D80DC7"/>
    <w:rsid w:val="00D852B7"/>
    <w:rsid w:val="00D92E17"/>
    <w:rsid w:val="00D95439"/>
    <w:rsid w:val="00DA45DB"/>
    <w:rsid w:val="00DB4052"/>
    <w:rsid w:val="00DD1EC2"/>
    <w:rsid w:val="00E0199B"/>
    <w:rsid w:val="00E03947"/>
    <w:rsid w:val="00E13881"/>
    <w:rsid w:val="00E24BF0"/>
    <w:rsid w:val="00E36BEC"/>
    <w:rsid w:val="00E4197F"/>
    <w:rsid w:val="00E4448A"/>
    <w:rsid w:val="00E56A8A"/>
    <w:rsid w:val="00E60F6F"/>
    <w:rsid w:val="00E914E8"/>
    <w:rsid w:val="00E92B5D"/>
    <w:rsid w:val="00E96820"/>
    <w:rsid w:val="00EB1CAF"/>
    <w:rsid w:val="00EB2C8B"/>
    <w:rsid w:val="00ED3F55"/>
    <w:rsid w:val="00ED40FA"/>
    <w:rsid w:val="00ED61CC"/>
    <w:rsid w:val="00EE0CC1"/>
    <w:rsid w:val="00EE2492"/>
    <w:rsid w:val="00EF010E"/>
    <w:rsid w:val="00EF0C07"/>
    <w:rsid w:val="00EF7238"/>
    <w:rsid w:val="00EF79FC"/>
    <w:rsid w:val="00F03C4C"/>
    <w:rsid w:val="00F0740B"/>
    <w:rsid w:val="00F127D5"/>
    <w:rsid w:val="00F12C71"/>
    <w:rsid w:val="00F33A87"/>
    <w:rsid w:val="00F43469"/>
    <w:rsid w:val="00F45365"/>
    <w:rsid w:val="00F45F5D"/>
    <w:rsid w:val="00F46838"/>
    <w:rsid w:val="00F5070A"/>
    <w:rsid w:val="00F512D3"/>
    <w:rsid w:val="00F6498A"/>
    <w:rsid w:val="00F65D60"/>
    <w:rsid w:val="00F70993"/>
    <w:rsid w:val="00F70DAF"/>
    <w:rsid w:val="00F7258D"/>
    <w:rsid w:val="00F7431D"/>
    <w:rsid w:val="00F81FF1"/>
    <w:rsid w:val="00F83260"/>
    <w:rsid w:val="00F90BDD"/>
    <w:rsid w:val="00F929DD"/>
    <w:rsid w:val="00F931C9"/>
    <w:rsid w:val="00FA166A"/>
    <w:rsid w:val="00FB3B13"/>
    <w:rsid w:val="00FB4FA7"/>
    <w:rsid w:val="00FB50D6"/>
    <w:rsid w:val="00FD4B1D"/>
    <w:rsid w:val="00FD593C"/>
    <w:rsid w:val="00FD6F92"/>
    <w:rsid w:val="00FD7603"/>
    <w:rsid w:val="00FE0967"/>
    <w:rsid w:val="00FE29C1"/>
    <w:rsid w:val="00FE7E77"/>
    <w:rsid w:val="00FF3DD7"/>
    <w:rsid w:val="00FF509B"/>
    <w:rsid w:val="00FF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6C7F3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0C24BC"/>
  </w:style>
  <w:style w:type="paragraph" w:customStyle="1" w:styleId="Zinjasparveidlapasapstiprinashanu">
    <w:name w:val="Zinjas par veidlapas apstiprinashan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Apsekojumanosaukums">
    <w:name w:val="Apsekojuma nosaukums"/>
    <w:basedOn w:val="Normal"/>
    <w:rsid w:val="000C24BC"/>
    <w:pPr>
      <w:spacing w:after="200" w:line="276" w:lineRule="auto"/>
    </w:pPr>
    <w:rPr>
      <w:rFonts w:eastAsia="Calibri"/>
      <w:b/>
      <w:sz w:val="50"/>
      <w:szCs w:val="22"/>
    </w:rPr>
  </w:style>
  <w:style w:type="paragraph" w:customStyle="1" w:styleId="Veidlapasnosaukums">
    <w:name w:val="Veidlapas nosaukums"/>
    <w:basedOn w:val="Normal"/>
    <w:rsid w:val="000C24BC"/>
    <w:pPr>
      <w:spacing w:after="200" w:line="276" w:lineRule="auto"/>
    </w:pPr>
    <w:rPr>
      <w:rFonts w:eastAsia="Calibri"/>
      <w:b/>
      <w:sz w:val="38"/>
      <w:szCs w:val="22"/>
    </w:rPr>
  </w:style>
  <w:style w:type="paragraph" w:customStyle="1" w:styleId="Informaacijaparanketasindentifikaciju">
    <w:name w:val="Informaacija par anketas indentifikacij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Nodaljunosaukumunoformeejums">
    <w:name w:val="Nodalju nosaukumu noformeejums"/>
    <w:basedOn w:val="Normal"/>
    <w:rsid w:val="000C24BC"/>
    <w:pPr>
      <w:spacing w:after="200" w:line="276" w:lineRule="auto"/>
    </w:pPr>
    <w:rPr>
      <w:rFonts w:eastAsia="Calibri"/>
      <w:b/>
      <w:caps/>
      <w:sz w:val="22"/>
      <w:szCs w:val="22"/>
    </w:rPr>
  </w:style>
  <w:style w:type="paragraph" w:customStyle="1" w:styleId="Jautaajumateksts">
    <w:name w:val="Jautaajuma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Jautaajumupaskaidrojoshaisteksts">
    <w:name w:val="Jautaajumu paskaidrojoshais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Noraadiijumuteksts">
    <w:name w:val="Noraadiijumu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respondentam">
    <w:name w:val="Jaut paskaidr teksts (respondentam)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intervetajam">
    <w:name w:val="Jaut paskaidr teksts (intervetajam)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customStyle="1" w:styleId="Atbilzhuvariantuteksts">
    <w:name w:val="Atbilzhu variantu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Atbilzhupaskaidrteksts">
    <w:name w:val="Atbilzhu paskaidr teksts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styleId="BodyTextIndent2">
    <w:name w:val="Body Text Indent 2"/>
    <w:basedOn w:val="Normal"/>
    <w:link w:val="BodyTextIndent2Char"/>
    <w:rsid w:val="000C24BC"/>
    <w:pPr>
      <w:spacing w:after="200" w:line="276" w:lineRule="auto"/>
      <w:ind w:firstLine="567"/>
      <w:jc w:val="both"/>
    </w:pPr>
    <w:rPr>
      <w:rFonts w:eastAsia="Calibri"/>
      <w:sz w:val="22"/>
      <w:szCs w:val="22"/>
    </w:rPr>
  </w:style>
  <w:style w:type="character" w:customStyle="1" w:styleId="BodyTextIndent2Char">
    <w:name w:val="Body Text Indent 2 Char"/>
    <w:link w:val="BodyTextIndent2"/>
    <w:rsid w:val="000C24BC"/>
    <w:rPr>
      <w:rFonts w:eastAsia="Calibri"/>
      <w:sz w:val="22"/>
      <w:szCs w:val="22"/>
      <w:lang w:eastAsia="en-US"/>
    </w:rPr>
  </w:style>
  <w:style w:type="paragraph" w:styleId="BodyTextIndent3">
    <w:name w:val="Body Text Indent 3"/>
    <w:basedOn w:val="Normal"/>
    <w:link w:val="BodyTextIndent3Char"/>
    <w:rsid w:val="000C24BC"/>
    <w:pPr>
      <w:spacing w:after="200" w:line="276" w:lineRule="auto"/>
      <w:ind w:firstLine="720"/>
      <w:jc w:val="both"/>
    </w:pPr>
    <w:rPr>
      <w:rFonts w:eastAsia="Calibri"/>
      <w:sz w:val="28"/>
      <w:szCs w:val="22"/>
    </w:rPr>
  </w:style>
  <w:style w:type="character" w:customStyle="1" w:styleId="BodyTextIndent3Char">
    <w:name w:val="Body Text Indent 3 Char"/>
    <w:link w:val="BodyTextIndent3"/>
    <w:rsid w:val="000C24BC"/>
    <w:rPr>
      <w:rFonts w:eastAsia="Calibri"/>
      <w:sz w:val="28"/>
      <w:szCs w:val="22"/>
      <w:lang w:eastAsia="en-US"/>
    </w:rPr>
  </w:style>
  <w:style w:type="paragraph" w:styleId="Caption">
    <w:name w:val="caption"/>
    <w:basedOn w:val="Normal"/>
    <w:next w:val="Normal"/>
    <w:qFormat/>
    <w:rsid w:val="000C24BC"/>
    <w:pPr>
      <w:tabs>
        <w:tab w:val="left" w:pos="709"/>
      </w:tabs>
      <w:spacing w:after="200" w:line="276" w:lineRule="auto"/>
      <w:jc w:val="center"/>
    </w:pPr>
    <w:rPr>
      <w:rFonts w:eastAsia="Calibri"/>
      <w:i/>
      <w:sz w:val="32"/>
      <w:szCs w:val="22"/>
    </w:rPr>
  </w:style>
  <w:style w:type="character" w:customStyle="1" w:styleId="Heading1Char">
    <w:name w:val="Heading 1 Char"/>
    <w:rsid w:val="000C24BC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styleId="Emphasis">
    <w:name w:val="Emphasis"/>
    <w:qFormat/>
    <w:rsid w:val="000C24BC"/>
    <w:rPr>
      <w:b/>
      <w:bCs/>
      <w:i w:val="0"/>
      <w:iCs w:val="0"/>
    </w:rPr>
  </w:style>
  <w:style w:type="character" w:customStyle="1" w:styleId="BalloonTextChar">
    <w:name w:val="Balloon Text Char"/>
    <w:link w:val="BalloonText"/>
    <w:uiPriority w:val="99"/>
    <w:semiHidden/>
    <w:rsid w:val="000C24BC"/>
    <w:rPr>
      <w:rFonts w:ascii="Tahoma" w:hAnsi="Tahoma" w:cs="Tahoma"/>
      <w:sz w:val="16"/>
      <w:szCs w:val="16"/>
      <w:lang w:eastAsia="en-US"/>
    </w:rPr>
  </w:style>
  <w:style w:type="paragraph" w:customStyle="1" w:styleId="N1">
    <w:name w:val="N1"/>
    <w:basedOn w:val="Normal"/>
    <w:qFormat/>
    <w:rsid w:val="000C24BC"/>
    <w:pPr>
      <w:spacing w:after="200" w:line="276" w:lineRule="auto"/>
    </w:pPr>
    <w:rPr>
      <w:rFonts w:eastAsia="Calibri"/>
      <w:szCs w:val="22"/>
    </w:rPr>
  </w:style>
  <w:style w:type="paragraph" w:styleId="ListParagraph">
    <w:name w:val="List Paragraph"/>
    <w:basedOn w:val="Normal"/>
    <w:uiPriority w:val="34"/>
    <w:qFormat/>
    <w:rsid w:val="009F0E40"/>
    <w:pPr>
      <w:ind w:left="720"/>
      <w:contextualSpacing/>
    </w:pPr>
  </w:style>
  <w:style w:type="character" w:styleId="CommentReference">
    <w:name w:val="annotation reference"/>
    <w:rsid w:val="006354B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4B1"/>
    <w:rPr>
      <w:sz w:val="20"/>
    </w:rPr>
  </w:style>
  <w:style w:type="character" w:customStyle="1" w:styleId="CommentTextChar">
    <w:name w:val="Comment Text Char"/>
    <w:link w:val="CommentText"/>
    <w:rsid w:val="006354B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4B1"/>
    <w:rPr>
      <w:b/>
      <w:bCs/>
    </w:rPr>
  </w:style>
  <w:style w:type="character" w:customStyle="1" w:styleId="CommentSubjectChar">
    <w:name w:val="Comment Subject Char"/>
    <w:link w:val="CommentSubject"/>
    <w:rsid w:val="006354B1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FE7E77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8902E5"/>
  </w:style>
  <w:style w:type="character" w:customStyle="1" w:styleId="left">
    <w:name w:val="left"/>
    <w:rsid w:val="000F1E69"/>
  </w:style>
  <w:style w:type="paragraph" w:styleId="Revision">
    <w:name w:val="Revision"/>
    <w:hidden/>
    <w:uiPriority w:val="99"/>
    <w:semiHidden/>
    <w:rsid w:val="00583C9D"/>
    <w:rPr>
      <w:sz w:val="24"/>
      <w:lang w:eastAsia="en-US"/>
    </w:rPr>
  </w:style>
  <w:style w:type="paragraph" w:customStyle="1" w:styleId="naisf">
    <w:name w:val="naisf"/>
    <w:basedOn w:val="Normal"/>
    <w:rsid w:val="00295F56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0C24BC"/>
  </w:style>
  <w:style w:type="paragraph" w:customStyle="1" w:styleId="Zinjasparveidlapasapstiprinashanu">
    <w:name w:val="Zinjas par veidlapas apstiprinashan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Apsekojumanosaukums">
    <w:name w:val="Apsekojuma nosaukums"/>
    <w:basedOn w:val="Normal"/>
    <w:rsid w:val="000C24BC"/>
    <w:pPr>
      <w:spacing w:after="200" w:line="276" w:lineRule="auto"/>
    </w:pPr>
    <w:rPr>
      <w:rFonts w:eastAsia="Calibri"/>
      <w:b/>
      <w:sz w:val="50"/>
      <w:szCs w:val="22"/>
    </w:rPr>
  </w:style>
  <w:style w:type="paragraph" w:customStyle="1" w:styleId="Veidlapasnosaukums">
    <w:name w:val="Veidlapas nosaukums"/>
    <w:basedOn w:val="Normal"/>
    <w:rsid w:val="000C24BC"/>
    <w:pPr>
      <w:spacing w:after="200" w:line="276" w:lineRule="auto"/>
    </w:pPr>
    <w:rPr>
      <w:rFonts w:eastAsia="Calibri"/>
      <w:b/>
      <w:sz w:val="38"/>
      <w:szCs w:val="22"/>
    </w:rPr>
  </w:style>
  <w:style w:type="paragraph" w:customStyle="1" w:styleId="Informaacijaparanketasindentifikaciju">
    <w:name w:val="Informaacija par anketas indentifikacij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Nodaljunosaukumunoformeejums">
    <w:name w:val="Nodalju nosaukumu noformeejums"/>
    <w:basedOn w:val="Normal"/>
    <w:rsid w:val="000C24BC"/>
    <w:pPr>
      <w:spacing w:after="200" w:line="276" w:lineRule="auto"/>
    </w:pPr>
    <w:rPr>
      <w:rFonts w:eastAsia="Calibri"/>
      <w:b/>
      <w:caps/>
      <w:sz w:val="22"/>
      <w:szCs w:val="22"/>
    </w:rPr>
  </w:style>
  <w:style w:type="paragraph" w:customStyle="1" w:styleId="Jautaajumateksts">
    <w:name w:val="Jautaajuma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Jautaajumupaskaidrojoshaisteksts">
    <w:name w:val="Jautaajumu paskaidrojoshais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Noraadiijumuteksts">
    <w:name w:val="Noraadiijumu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respondentam">
    <w:name w:val="Jaut paskaidr teksts (respondentam)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intervetajam">
    <w:name w:val="Jaut paskaidr teksts (intervetajam)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customStyle="1" w:styleId="Atbilzhuvariantuteksts">
    <w:name w:val="Atbilzhu variantu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Atbilzhupaskaidrteksts">
    <w:name w:val="Atbilzhu paskaidr teksts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styleId="BodyTextIndent2">
    <w:name w:val="Body Text Indent 2"/>
    <w:basedOn w:val="Normal"/>
    <w:link w:val="BodyTextIndent2Char"/>
    <w:rsid w:val="000C24BC"/>
    <w:pPr>
      <w:spacing w:after="200" w:line="276" w:lineRule="auto"/>
      <w:ind w:firstLine="567"/>
      <w:jc w:val="both"/>
    </w:pPr>
    <w:rPr>
      <w:rFonts w:eastAsia="Calibri"/>
      <w:sz w:val="22"/>
      <w:szCs w:val="22"/>
    </w:rPr>
  </w:style>
  <w:style w:type="character" w:customStyle="1" w:styleId="BodyTextIndent2Char">
    <w:name w:val="Body Text Indent 2 Char"/>
    <w:link w:val="BodyTextIndent2"/>
    <w:rsid w:val="000C24BC"/>
    <w:rPr>
      <w:rFonts w:eastAsia="Calibri"/>
      <w:sz w:val="22"/>
      <w:szCs w:val="22"/>
      <w:lang w:eastAsia="en-US"/>
    </w:rPr>
  </w:style>
  <w:style w:type="paragraph" w:styleId="BodyTextIndent3">
    <w:name w:val="Body Text Indent 3"/>
    <w:basedOn w:val="Normal"/>
    <w:link w:val="BodyTextIndent3Char"/>
    <w:rsid w:val="000C24BC"/>
    <w:pPr>
      <w:spacing w:after="200" w:line="276" w:lineRule="auto"/>
      <w:ind w:firstLine="720"/>
      <w:jc w:val="both"/>
    </w:pPr>
    <w:rPr>
      <w:rFonts w:eastAsia="Calibri"/>
      <w:sz w:val="28"/>
      <w:szCs w:val="22"/>
    </w:rPr>
  </w:style>
  <w:style w:type="character" w:customStyle="1" w:styleId="BodyTextIndent3Char">
    <w:name w:val="Body Text Indent 3 Char"/>
    <w:link w:val="BodyTextIndent3"/>
    <w:rsid w:val="000C24BC"/>
    <w:rPr>
      <w:rFonts w:eastAsia="Calibri"/>
      <w:sz w:val="28"/>
      <w:szCs w:val="22"/>
      <w:lang w:eastAsia="en-US"/>
    </w:rPr>
  </w:style>
  <w:style w:type="paragraph" w:styleId="Caption">
    <w:name w:val="caption"/>
    <w:basedOn w:val="Normal"/>
    <w:next w:val="Normal"/>
    <w:qFormat/>
    <w:rsid w:val="000C24BC"/>
    <w:pPr>
      <w:tabs>
        <w:tab w:val="left" w:pos="709"/>
      </w:tabs>
      <w:spacing w:after="200" w:line="276" w:lineRule="auto"/>
      <w:jc w:val="center"/>
    </w:pPr>
    <w:rPr>
      <w:rFonts w:eastAsia="Calibri"/>
      <w:i/>
      <w:sz w:val="32"/>
      <w:szCs w:val="22"/>
    </w:rPr>
  </w:style>
  <w:style w:type="character" w:customStyle="1" w:styleId="Heading1Char">
    <w:name w:val="Heading 1 Char"/>
    <w:rsid w:val="000C24BC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styleId="Emphasis">
    <w:name w:val="Emphasis"/>
    <w:qFormat/>
    <w:rsid w:val="000C24BC"/>
    <w:rPr>
      <w:b/>
      <w:bCs/>
      <w:i w:val="0"/>
      <w:iCs w:val="0"/>
    </w:rPr>
  </w:style>
  <w:style w:type="character" w:customStyle="1" w:styleId="BalloonTextChar">
    <w:name w:val="Balloon Text Char"/>
    <w:link w:val="BalloonText"/>
    <w:uiPriority w:val="99"/>
    <w:semiHidden/>
    <w:rsid w:val="000C24BC"/>
    <w:rPr>
      <w:rFonts w:ascii="Tahoma" w:hAnsi="Tahoma" w:cs="Tahoma"/>
      <w:sz w:val="16"/>
      <w:szCs w:val="16"/>
      <w:lang w:eastAsia="en-US"/>
    </w:rPr>
  </w:style>
  <w:style w:type="paragraph" w:customStyle="1" w:styleId="N1">
    <w:name w:val="N1"/>
    <w:basedOn w:val="Normal"/>
    <w:qFormat/>
    <w:rsid w:val="000C24BC"/>
    <w:pPr>
      <w:spacing w:after="200" w:line="276" w:lineRule="auto"/>
    </w:pPr>
    <w:rPr>
      <w:rFonts w:eastAsia="Calibri"/>
      <w:szCs w:val="22"/>
    </w:rPr>
  </w:style>
  <w:style w:type="paragraph" w:styleId="ListParagraph">
    <w:name w:val="List Paragraph"/>
    <w:basedOn w:val="Normal"/>
    <w:uiPriority w:val="34"/>
    <w:qFormat/>
    <w:rsid w:val="009F0E40"/>
    <w:pPr>
      <w:ind w:left="720"/>
      <w:contextualSpacing/>
    </w:pPr>
  </w:style>
  <w:style w:type="character" w:styleId="CommentReference">
    <w:name w:val="annotation reference"/>
    <w:rsid w:val="006354B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4B1"/>
    <w:rPr>
      <w:sz w:val="20"/>
    </w:rPr>
  </w:style>
  <w:style w:type="character" w:customStyle="1" w:styleId="CommentTextChar">
    <w:name w:val="Comment Text Char"/>
    <w:link w:val="CommentText"/>
    <w:rsid w:val="006354B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4B1"/>
    <w:rPr>
      <w:b/>
      <w:bCs/>
    </w:rPr>
  </w:style>
  <w:style w:type="character" w:customStyle="1" w:styleId="CommentSubjectChar">
    <w:name w:val="Comment Subject Char"/>
    <w:link w:val="CommentSubject"/>
    <w:rsid w:val="006354B1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FE7E77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8902E5"/>
  </w:style>
  <w:style w:type="character" w:customStyle="1" w:styleId="left">
    <w:name w:val="left"/>
    <w:rsid w:val="000F1E69"/>
  </w:style>
  <w:style w:type="paragraph" w:styleId="Revision">
    <w:name w:val="Revision"/>
    <w:hidden/>
    <w:uiPriority w:val="99"/>
    <w:semiHidden/>
    <w:rsid w:val="00583C9D"/>
    <w:rPr>
      <w:sz w:val="24"/>
      <w:lang w:eastAsia="en-US"/>
    </w:rPr>
  </w:style>
  <w:style w:type="paragraph" w:customStyle="1" w:styleId="naisf">
    <w:name w:val="naisf"/>
    <w:basedOn w:val="Normal"/>
    <w:rsid w:val="00295F56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017623-6231-4E89-B841-0E069660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2966</Words>
  <Characters>1692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4649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Nr.1-ER "Pārskats par enerģētisko resursu izlietošanu rūpniecības sektorā 2018. gadā" paraugs</dc:subject>
  <dc:creator>Guna Piliņa</dc:creator>
  <dc:description>Guna.Pilina@csb.gov.lv_x000d_
67366773</dc:description>
  <cp:lastModifiedBy>Uldis Ervalds</cp:lastModifiedBy>
  <cp:revision>4</cp:revision>
  <cp:lastPrinted>2019-02-14T13:57:00Z</cp:lastPrinted>
  <dcterms:created xsi:type="dcterms:W3CDTF">2019-02-14T13:57:00Z</dcterms:created>
  <dcterms:modified xsi:type="dcterms:W3CDTF">2019-02-15T08:48:00Z</dcterms:modified>
</cp:coreProperties>
</file>